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24" w:rsidRPr="00B3338E" w:rsidRDefault="00893124" w:rsidP="00893124">
      <w:pPr>
        <w:tabs>
          <w:tab w:val="left" w:pos="3341"/>
          <w:tab w:val="center" w:pos="4153"/>
        </w:tabs>
        <w:spacing w:line="240" w:lineRule="auto"/>
        <w:ind w:left="843" w:hanging="843"/>
        <w:rPr>
          <w:b/>
          <w:bCs/>
          <w:sz w:val="32"/>
          <w:szCs w:val="32"/>
          <w:rtl/>
          <w:lang w:bidi="ar-EG"/>
        </w:rPr>
      </w:pPr>
      <w:r w:rsidRPr="00B3338E">
        <w:rPr>
          <w:rFonts w:hint="cs"/>
          <w:b/>
          <w:bCs/>
          <w:sz w:val="32"/>
          <w:szCs w:val="32"/>
          <w:rtl/>
          <w:lang w:bidi="ar-EG"/>
        </w:rPr>
        <w:t xml:space="preserve">ملخص الدراسة </w:t>
      </w:r>
    </w:p>
    <w:p w:rsidR="00893124" w:rsidRPr="00B3338E" w:rsidRDefault="00893124" w:rsidP="00893124">
      <w:pPr>
        <w:spacing w:line="240" w:lineRule="auto"/>
        <w:ind w:left="843" w:hanging="843"/>
        <w:jc w:val="center"/>
        <w:rPr>
          <w:b/>
          <w:bCs/>
          <w:sz w:val="32"/>
          <w:szCs w:val="32"/>
          <w:rtl/>
          <w:lang w:bidi="ar-EG"/>
        </w:rPr>
      </w:pPr>
      <w:r w:rsidRPr="00B3338E">
        <w:rPr>
          <w:rFonts w:hint="cs"/>
          <w:b/>
          <w:bCs/>
          <w:sz w:val="32"/>
          <w:szCs w:val="32"/>
          <w:rtl/>
          <w:lang w:bidi="ar-EG"/>
        </w:rPr>
        <w:t>فاعلية وحدة دراسية مقترحة فى ضوء المعايير الدولية والقومية</w:t>
      </w:r>
    </w:p>
    <w:p w:rsidR="00893124" w:rsidRPr="00B3338E" w:rsidRDefault="00893124" w:rsidP="00893124">
      <w:pPr>
        <w:spacing w:line="240" w:lineRule="auto"/>
        <w:ind w:left="843" w:hanging="843"/>
        <w:jc w:val="center"/>
        <w:rPr>
          <w:b/>
          <w:bCs/>
          <w:sz w:val="32"/>
          <w:szCs w:val="32"/>
          <w:rtl/>
          <w:lang w:bidi="ar-EG"/>
        </w:rPr>
      </w:pPr>
      <w:r w:rsidRPr="00B3338E">
        <w:rPr>
          <w:rFonts w:hint="cs"/>
          <w:b/>
          <w:bCs/>
          <w:sz w:val="32"/>
          <w:szCs w:val="32"/>
          <w:rtl/>
          <w:lang w:bidi="ar-EG"/>
        </w:rPr>
        <w:t xml:space="preserve"> لتعليم الجغرافيا فى تنمية الثقافة الجغرافية </w:t>
      </w:r>
    </w:p>
    <w:p w:rsidR="00893124" w:rsidRDefault="00893124" w:rsidP="00893124">
      <w:pPr>
        <w:spacing w:line="240" w:lineRule="auto"/>
        <w:ind w:left="843" w:hanging="843"/>
        <w:jc w:val="center"/>
        <w:rPr>
          <w:sz w:val="30"/>
          <w:szCs w:val="30"/>
          <w:rtl/>
          <w:lang w:bidi="ar-EG"/>
        </w:rPr>
      </w:pPr>
    </w:p>
    <w:p w:rsidR="00893124" w:rsidRPr="00B3338E" w:rsidRDefault="00893124" w:rsidP="00893124">
      <w:pPr>
        <w:spacing w:line="240" w:lineRule="auto"/>
        <w:jc w:val="center"/>
        <w:rPr>
          <w:b/>
          <w:bCs/>
          <w:sz w:val="28"/>
          <w:szCs w:val="28"/>
          <w:rtl/>
          <w:lang w:bidi="ar-EG"/>
        </w:rPr>
      </w:pPr>
      <w:r w:rsidRPr="00B3338E">
        <w:rPr>
          <w:rFonts w:hint="cs"/>
          <w:b/>
          <w:bCs/>
          <w:sz w:val="28"/>
          <w:szCs w:val="28"/>
          <w:rtl/>
          <w:lang w:bidi="ar-EG"/>
        </w:rPr>
        <w:t>اعداد</w:t>
      </w:r>
    </w:p>
    <w:p w:rsidR="00893124" w:rsidRPr="00B3338E" w:rsidRDefault="00893124" w:rsidP="00893124">
      <w:pPr>
        <w:spacing w:line="240" w:lineRule="auto"/>
        <w:jc w:val="right"/>
        <w:rPr>
          <w:b/>
          <w:bCs/>
          <w:sz w:val="28"/>
          <w:szCs w:val="28"/>
          <w:rtl/>
          <w:lang w:bidi="ar-EG"/>
        </w:rPr>
      </w:pPr>
      <w:r w:rsidRPr="00B3338E">
        <w:rPr>
          <w:rFonts w:hint="cs"/>
          <w:b/>
          <w:bCs/>
          <w:sz w:val="28"/>
          <w:szCs w:val="28"/>
          <w:rtl/>
          <w:lang w:bidi="ar-EG"/>
        </w:rPr>
        <w:t>ا.م.د/ رجاء محمد عبد الجليل عبد العال</w:t>
      </w:r>
    </w:p>
    <w:p w:rsidR="00893124" w:rsidRDefault="00893124" w:rsidP="00893124">
      <w:pPr>
        <w:spacing w:line="240" w:lineRule="auto"/>
        <w:jc w:val="right"/>
        <w:rPr>
          <w:b/>
          <w:bCs/>
          <w:sz w:val="28"/>
          <w:szCs w:val="28"/>
          <w:rtl/>
          <w:lang w:bidi="ar-EG"/>
        </w:rPr>
      </w:pPr>
      <w:r w:rsidRPr="00B3338E">
        <w:rPr>
          <w:rFonts w:hint="cs"/>
          <w:b/>
          <w:bCs/>
          <w:sz w:val="28"/>
          <w:szCs w:val="28"/>
          <w:rtl/>
          <w:lang w:bidi="ar-EG"/>
        </w:rPr>
        <w:t xml:space="preserve">جامعة بنها </w:t>
      </w:r>
      <w:r w:rsidRPr="00B3338E">
        <w:rPr>
          <w:b/>
          <w:bCs/>
          <w:sz w:val="28"/>
          <w:szCs w:val="28"/>
          <w:rtl/>
          <w:lang w:bidi="ar-EG"/>
        </w:rPr>
        <w:t>–</w:t>
      </w:r>
      <w:r w:rsidRPr="00B3338E">
        <w:rPr>
          <w:rFonts w:hint="cs"/>
          <w:b/>
          <w:bCs/>
          <w:sz w:val="28"/>
          <w:szCs w:val="28"/>
          <w:rtl/>
          <w:lang w:bidi="ar-EG"/>
        </w:rPr>
        <w:t xml:space="preserve"> كلية التربية</w:t>
      </w:r>
    </w:p>
    <w:p w:rsidR="00893124" w:rsidRPr="00B3338E" w:rsidRDefault="00893124" w:rsidP="00893124">
      <w:pPr>
        <w:spacing w:line="240" w:lineRule="auto"/>
        <w:jc w:val="right"/>
        <w:rPr>
          <w:b/>
          <w:bCs/>
          <w:sz w:val="28"/>
          <w:szCs w:val="28"/>
          <w:rtl/>
          <w:lang w:bidi="ar-EG"/>
        </w:rPr>
      </w:pPr>
    </w:p>
    <w:p w:rsidR="00893124" w:rsidRDefault="00893124" w:rsidP="00893124">
      <w:pPr>
        <w:spacing w:line="240" w:lineRule="auto"/>
        <w:ind w:left="-7"/>
        <w:jc w:val="both"/>
        <w:rPr>
          <w:sz w:val="30"/>
          <w:szCs w:val="30"/>
          <w:rtl/>
          <w:lang w:bidi="ar-EG"/>
        </w:rPr>
      </w:pPr>
      <w:r>
        <w:rPr>
          <w:rFonts w:hint="cs"/>
          <w:sz w:val="30"/>
          <w:szCs w:val="30"/>
          <w:rtl/>
          <w:lang w:bidi="ar-EG"/>
        </w:rPr>
        <w:t xml:space="preserve">         هدفت الدراسة الى معرفة مستوى الثقافة الجغرافية لتلاميذ المرحلة الإبتدائية وفاعلية وحدة دراسية مقترحة تم بناؤها فى ضوء المعايير الدولية والقومية لتعليم الجغرافيا فى تنميتها لعينة من تلاميذ المرحلة الإبتدائية وللتحقق من ذلك تم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تحديد الأهداف المعززة للثقافة الجغرافية لإعداد متعلم مثقف جغرافياً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إختيار المعايير الدولية والقومية التى ينبغى أت يكون على أساسها تحقيق تلك الأهداف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إختيار محتوى جغرافى وأنشطة ووسائل تساعد على تحقيق متعلم مثقف جغرافياً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إعداد مقياس للثقافة الجغرافية يضم ست مقاييس فرعية لقياس مستوى الحقائق والمفاهيم الجغرافية الخاصة بكل بعد من أبعادها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إعداد دليل لمعلم الجغرافيا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إختيار مجموعة الدراسة من تلاميذ الصف السادس الإبتدائى بإحدى مدارس محافظة القليوبية وبلغت (32) تلميذ وتلميذة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تطبيق المقلييس قبل تدريس الوحدة وبعدها .</w:t>
      </w:r>
    </w:p>
    <w:p w:rsidR="00893124" w:rsidRDefault="00893124" w:rsidP="00893124">
      <w:pPr>
        <w:spacing w:line="240" w:lineRule="auto"/>
        <w:jc w:val="both"/>
        <w:rPr>
          <w:sz w:val="30"/>
          <w:szCs w:val="30"/>
          <w:rtl/>
          <w:lang w:bidi="ar-EG"/>
        </w:rPr>
      </w:pPr>
      <w:r>
        <w:rPr>
          <w:rFonts w:hint="cs"/>
          <w:sz w:val="30"/>
          <w:szCs w:val="30"/>
          <w:rtl/>
          <w:lang w:bidi="ar-EG"/>
        </w:rPr>
        <w:t xml:space="preserve">والنتائج التى توصلت إليها الدراسة هى أن :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مستوى الثقافة الجغرافية لم تصل إلى حد التمكن وهو (75%) لدى مجموعة الدراسة قبل تدريس الوحدة ، وقد وصل الى أكثر من حد التمكن بعد تدريس الوحة الدراسية المقترحة .</w:t>
      </w:r>
    </w:p>
    <w:p w:rsidR="00893124" w:rsidRDefault="00893124" w:rsidP="00893124">
      <w:pPr>
        <w:pStyle w:val="ListParagraph"/>
        <w:numPr>
          <w:ilvl w:val="0"/>
          <w:numId w:val="8"/>
        </w:numPr>
        <w:spacing w:line="240" w:lineRule="auto"/>
        <w:ind w:left="135" w:hanging="284"/>
        <w:jc w:val="both"/>
        <w:rPr>
          <w:sz w:val="30"/>
          <w:szCs w:val="30"/>
          <w:lang w:bidi="ar-EG"/>
        </w:rPr>
      </w:pPr>
      <w:r>
        <w:rPr>
          <w:rFonts w:hint="cs"/>
          <w:sz w:val="30"/>
          <w:szCs w:val="30"/>
          <w:rtl/>
          <w:lang w:bidi="ar-EG"/>
        </w:rPr>
        <w:t>الوحدة الدراسية المقترحة كانت ذات فاعلية فى تنمية الحقائق والمفاهيم الجغرافية حيث كانت قيمة (ت) المحسوبة دالة عند مستوى دلالة (0,01) ونسبة الكسب المعدل أكثر من (1,2) التى حددها بليك لصالح التطبيق البعدى ما عدا بعد الحياة السياسية ونظام الحكم لم تصل نسبة الكسب المعدل الى تلك النسبة .</w:t>
      </w:r>
    </w:p>
    <w:p w:rsidR="00893124" w:rsidRPr="00B3338E" w:rsidRDefault="00893124" w:rsidP="00893124">
      <w:pPr>
        <w:spacing w:line="240" w:lineRule="auto"/>
        <w:jc w:val="both"/>
        <w:rPr>
          <w:sz w:val="30"/>
          <w:szCs w:val="30"/>
          <w:rtl/>
          <w:lang w:bidi="ar-EG"/>
        </w:rPr>
      </w:pPr>
      <w:r>
        <w:rPr>
          <w:rFonts w:hint="cs"/>
          <w:sz w:val="30"/>
          <w:szCs w:val="30"/>
          <w:rtl/>
          <w:lang w:bidi="ar-EG"/>
        </w:rPr>
        <w:t xml:space="preserve">            وأوصت الدراسة بضرورة إهتمام برامج اعداد وتدريب معلمى الجغرافيا على كيفية اعداد المتعلم المثقف جغرافياً ، والإهتمام بتنمية مهارات وميول وإتجاهاته الخاصة بالثقافة الجغرافية .</w:t>
      </w:r>
    </w:p>
    <w:p w:rsidR="00893124" w:rsidRDefault="00893124" w:rsidP="003C0C9D">
      <w:pPr>
        <w:jc w:val="center"/>
        <w:rPr>
          <w:rFonts w:hint="cs"/>
          <w:b/>
          <w:bCs/>
          <w:rtl/>
          <w:lang w:bidi="ar-EG"/>
        </w:rPr>
      </w:pPr>
    </w:p>
    <w:p w:rsidR="003C0C9D" w:rsidRPr="00614C3E" w:rsidRDefault="003C0C9D" w:rsidP="003C0C9D">
      <w:pPr>
        <w:jc w:val="center"/>
        <w:rPr>
          <w:b/>
          <w:bCs/>
        </w:rPr>
      </w:pPr>
      <w:r w:rsidRPr="00614C3E">
        <w:rPr>
          <w:b/>
          <w:bCs/>
        </w:rPr>
        <w:lastRenderedPageBreak/>
        <w:t xml:space="preserve">The Effectiveness of a Suggested Instructional Unit in the Light of the National and International Standards for Teaching Geography in </w:t>
      </w:r>
      <w:r>
        <w:rPr>
          <w:b/>
          <w:bCs/>
        </w:rPr>
        <w:t>D</w:t>
      </w:r>
      <w:r w:rsidRPr="00614C3E">
        <w:rPr>
          <w:b/>
          <w:bCs/>
        </w:rPr>
        <w:t>eveloping Geographical Literacy</w:t>
      </w:r>
    </w:p>
    <w:p w:rsidR="003C0C9D" w:rsidRPr="00614C3E" w:rsidRDefault="003C0C9D" w:rsidP="003C0C9D">
      <w:pPr>
        <w:jc w:val="center"/>
        <w:rPr>
          <w:b/>
          <w:bCs/>
        </w:rPr>
      </w:pPr>
      <w:r w:rsidRPr="00614C3E">
        <w:rPr>
          <w:b/>
          <w:bCs/>
        </w:rPr>
        <w:t xml:space="preserve">Dr. </w:t>
      </w:r>
      <w:proofErr w:type="spellStart"/>
      <w:r w:rsidRPr="00614C3E">
        <w:rPr>
          <w:b/>
          <w:bCs/>
        </w:rPr>
        <w:t>RagaaMohamad</w:t>
      </w:r>
      <w:proofErr w:type="spellEnd"/>
      <w:r w:rsidRPr="00614C3E">
        <w:rPr>
          <w:b/>
          <w:bCs/>
        </w:rPr>
        <w:t xml:space="preserve"> Abdel-</w:t>
      </w:r>
      <w:proofErr w:type="spellStart"/>
      <w:r w:rsidRPr="00614C3E">
        <w:rPr>
          <w:b/>
          <w:bCs/>
        </w:rPr>
        <w:t>Gelil</w:t>
      </w:r>
      <w:proofErr w:type="spellEnd"/>
      <w:r w:rsidRPr="00614C3E">
        <w:rPr>
          <w:b/>
          <w:bCs/>
        </w:rPr>
        <w:t xml:space="preserve"> Abdel-</w:t>
      </w:r>
      <w:proofErr w:type="spellStart"/>
      <w:r w:rsidRPr="00614C3E">
        <w:rPr>
          <w:b/>
          <w:bCs/>
        </w:rPr>
        <w:t>Aal</w:t>
      </w:r>
      <w:proofErr w:type="spellEnd"/>
    </w:p>
    <w:p w:rsidR="003C0C9D" w:rsidRPr="00614C3E" w:rsidRDefault="003C0C9D" w:rsidP="003C0C9D">
      <w:pPr>
        <w:jc w:val="center"/>
        <w:rPr>
          <w:b/>
          <w:bCs/>
        </w:rPr>
      </w:pPr>
      <w:r w:rsidRPr="00614C3E">
        <w:rPr>
          <w:b/>
          <w:bCs/>
        </w:rPr>
        <w:t xml:space="preserve">Assistant Professor – </w:t>
      </w:r>
      <w:proofErr w:type="spellStart"/>
      <w:r w:rsidRPr="00614C3E">
        <w:rPr>
          <w:b/>
          <w:bCs/>
        </w:rPr>
        <w:t>Banha</w:t>
      </w:r>
      <w:proofErr w:type="spellEnd"/>
      <w:r w:rsidRPr="00614C3E">
        <w:rPr>
          <w:b/>
          <w:bCs/>
        </w:rPr>
        <w:t xml:space="preserve"> Faculty of Education, </w:t>
      </w:r>
      <w:proofErr w:type="spellStart"/>
      <w:r w:rsidRPr="00614C3E">
        <w:rPr>
          <w:b/>
          <w:bCs/>
        </w:rPr>
        <w:t>Banha</w:t>
      </w:r>
      <w:proofErr w:type="spellEnd"/>
      <w:r w:rsidRPr="00614C3E">
        <w:rPr>
          <w:b/>
          <w:bCs/>
        </w:rPr>
        <w:t xml:space="preserve"> University</w:t>
      </w:r>
    </w:p>
    <w:p w:rsidR="003C0C9D" w:rsidRPr="00614C3E" w:rsidRDefault="003C0C9D" w:rsidP="00BF69F4">
      <w:pPr>
        <w:jc w:val="right"/>
        <w:rPr>
          <w:b/>
          <w:bCs/>
        </w:rPr>
      </w:pPr>
      <w:r w:rsidRPr="00614C3E">
        <w:rPr>
          <w:b/>
          <w:bCs/>
        </w:rPr>
        <w:t>Abstract</w:t>
      </w:r>
    </w:p>
    <w:p w:rsidR="003C0C9D" w:rsidRDefault="003C0C9D" w:rsidP="00BF69F4">
      <w:pPr>
        <w:jc w:val="right"/>
      </w:pPr>
      <w:r>
        <w:t xml:space="preserve">The aim of this study was twofold. The first was investigating the level of geographical literacy among the primary stage pupils. The second was investigating the effectiveness of a suggested instructional unit that was designed in the light of the national and international standards for teaching Geography in developing geographical </w:t>
      </w:r>
      <w:proofErr w:type="spellStart"/>
      <w:r>
        <w:t>lieracy</w:t>
      </w:r>
      <w:proofErr w:type="spellEnd"/>
      <w:r>
        <w:t xml:space="preserve"> among primary stage pupils. To achieve these aims, the following steps were followed:</w:t>
      </w:r>
    </w:p>
    <w:p w:rsidR="003C0C9D" w:rsidRDefault="003C0C9D" w:rsidP="003C0C9D">
      <w:pPr>
        <w:pStyle w:val="ListParagraph"/>
        <w:numPr>
          <w:ilvl w:val="0"/>
          <w:numId w:val="7"/>
        </w:numPr>
        <w:bidi w:val="0"/>
      </w:pPr>
      <w:r>
        <w:t>Identifying the aims enhancing geographical literacy to prepare a geographically literate learner.</w:t>
      </w:r>
    </w:p>
    <w:p w:rsidR="003C0C9D" w:rsidRDefault="003C0C9D" w:rsidP="003C0C9D">
      <w:pPr>
        <w:pStyle w:val="ListParagraph"/>
        <w:numPr>
          <w:ilvl w:val="0"/>
          <w:numId w:val="7"/>
        </w:numPr>
        <w:bidi w:val="0"/>
      </w:pPr>
      <w:r>
        <w:t>Selecting the national and international standards in the light of which these aims should be achieved.</w:t>
      </w:r>
    </w:p>
    <w:p w:rsidR="003C0C9D" w:rsidRDefault="003C0C9D" w:rsidP="003C0C9D">
      <w:pPr>
        <w:pStyle w:val="ListParagraph"/>
        <w:numPr>
          <w:ilvl w:val="0"/>
          <w:numId w:val="7"/>
        </w:numPr>
        <w:bidi w:val="0"/>
      </w:pPr>
      <w:r>
        <w:t>Selecting a geography content, activities and aids that help achieving a geographically literate learner.</w:t>
      </w:r>
    </w:p>
    <w:p w:rsidR="003C0C9D" w:rsidRDefault="003C0C9D" w:rsidP="003C0C9D">
      <w:pPr>
        <w:pStyle w:val="ListParagraph"/>
        <w:numPr>
          <w:ilvl w:val="0"/>
          <w:numId w:val="7"/>
        </w:numPr>
        <w:bidi w:val="0"/>
      </w:pPr>
      <w:r>
        <w:t xml:space="preserve">Preparing a scale of geographical literacy that includes six sub scales to measure the geographical facts and concepts of each </w:t>
      </w:r>
      <w:proofErr w:type="gramStart"/>
      <w:r>
        <w:t>dimension .</w:t>
      </w:r>
      <w:proofErr w:type="gramEnd"/>
    </w:p>
    <w:p w:rsidR="003C0C9D" w:rsidRDefault="003C0C9D" w:rsidP="003C0C9D">
      <w:pPr>
        <w:pStyle w:val="ListParagraph"/>
        <w:numPr>
          <w:ilvl w:val="0"/>
          <w:numId w:val="7"/>
        </w:numPr>
        <w:bidi w:val="0"/>
      </w:pPr>
      <w:r>
        <w:t>Preparing a teacher’s guide.</w:t>
      </w:r>
    </w:p>
    <w:p w:rsidR="003C0C9D" w:rsidRDefault="003C0C9D" w:rsidP="003C0C9D">
      <w:pPr>
        <w:pStyle w:val="ListParagraph"/>
        <w:numPr>
          <w:ilvl w:val="0"/>
          <w:numId w:val="7"/>
        </w:numPr>
        <w:bidi w:val="0"/>
      </w:pPr>
      <w:r>
        <w:t xml:space="preserve">Selecting the study population from the sixth grade at the primary stage (n= 32 pupils) at one of the schools in </w:t>
      </w:r>
      <w:proofErr w:type="spellStart"/>
      <w:r>
        <w:t>Qualubia</w:t>
      </w:r>
      <w:proofErr w:type="spellEnd"/>
      <w:r>
        <w:t xml:space="preserve"> Governorate.</w:t>
      </w:r>
    </w:p>
    <w:p w:rsidR="003C0C9D" w:rsidRDefault="003C0C9D" w:rsidP="003C0C9D">
      <w:pPr>
        <w:pStyle w:val="ListParagraph"/>
        <w:numPr>
          <w:ilvl w:val="0"/>
          <w:numId w:val="7"/>
        </w:numPr>
        <w:bidi w:val="0"/>
      </w:pPr>
      <w:r>
        <w:t>Administering the scales before and after teaching the unit.</w:t>
      </w:r>
    </w:p>
    <w:p w:rsidR="003C0C9D" w:rsidRDefault="003C0C9D" w:rsidP="00BF69F4">
      <w:pPr>
        <w:jc w:val="right"/>
      </w:pPr>
      <w:r>
        <w:t>The study reached the following results:</w:t>
      </w:r>
    </w:p>
    <w:p w:rsidR="003C0C9D" w:rsidRDefault="003C0C9D" w:rsidP="003C0C9D">
      <w:pPr>
        <w:pStyle w:val="ListParagraph"/>
        <w:numPr>
          <w:ilvl w:val="0"/>
          <w:numId w:val="6"/>
        </w:numPr>
        <w:bidi w:val="0"/>
      </w:pPr>
      <w:r>
        <w:t>The level of geographical literacy did not reach the mastery level (75%) among the study sample before teaching the unit. However, it exceeded that level after teaching the suggested instructional unit.</w:t>
      </w:r>
    </w:p>
    <w:p w:rsidR="003C0C9D" w:rsidRDefault="003C0C9D" w:rsidP="003C0C9D">
      <w:pPr>
        <w:pStyle w:val="ListParagraph"/>
        <w:numPr>
          <w:ilvl w:val="0"/>
          <w:numId w:val="6"/>
        </w:numPr>
        <w:bidi w:val="0"/>
      </w:pPr>
      <w:r>
        <w:t>The suggested instructional unit was effective in developing the geographical facts and concepts since t- value was significant at the 0.01 level of significance. In addition, the modified ratio of gain was more than 1.2 as identified by Black, in favor of the post administration except for the dimensions of political life and the regime system whose ratio did not reach the modified gain ratio.</w:t>
      </w:r>
    </w:p>
    <w:p w:rsidR="003C0C9D" w:rsidRDefault="003C0C9D" w:rsidP="00BF69F4">
      <w:pPr>
        <w:jc w:val="right"/>
      </w:pPr>
      <w:r>
        <w:t>The study recommended that the Geography teacher education and training programs should pay great concern to how to prepare a geographically literate learner and developing the skills, dispositions and attitudes related to geographical literacy.</w:t>
      </w:r>
    </w:p>
    <w:p w:rsidR="003C0C9D" w:rsidRDefault="003C0C9D">
      <w:pPr>
        <w:bidi w:val="0"/>
        <w:rPr>
          <w:b/>
          <w:bCs/>
          <w:sz w:val="28"/>
          <w:szCs w:val="28"/>
          <w:rtl/>
        </w:rPr>
      </w:pPr>
    </w:p>
    <w:p w:rsidR="00BF23FC" w:rsidRDefault="00BF23FC" w:rsidP="00915CB0">
      <w:pPr>
        <w:rPr>
          <w:rFonts w:hint="cs"/>
          <w:b/>
          <w:bCs/>
          <w:sz w:val="28"/>
          <w:szCs w:val="28"/>
          <w:rtl/>
        </w:rPr>
      </w:pPr>
    </w:p>
    <w:p w:rsidR="00BF23FC" w:rsidRDefault="00BF23FC" w:rsidP="00915CB0">
      <w:pPr>
        <w:rPr>
          <w:rFonts w:hint="cs"/>
          <w:b/>
          <w:bCs/>
          <w:sz w:val="28"/>
          <w:szCs w:val="28"/>
          <w:rtl/>
        </w:rPr>
      </w:pPr>
    </w:p>
    <w:p w:rsidR="00BF23FC" w:rsidRDefault="00BF23FC" w:rsidP="00BF23FC">
      <w:pPr>
        <w:jc w:val="center"/>
        <w:rPr>
          <w:rFonts w:hint="cs"/>
          <w:b/>
          <w:bCs/>
          <w:sz w:val="28"/>
          <w:szCs w:val="28"/>
          <w:rtl/>
        </w:rPr>
      </w:pPr>
      <w:r>
        <w:rPr>
          <w:rFonts w:hint="cs"/>
          <w:b/>
          <w:bCs/>
          <w:sz w:val="28"/>
          <w:szCs w:val="28"/>
          <w:rtl/>
        </w:rPr>
        <w:lastRenderedPageBreak/>
        <w:t>حقيبة تعليمية مقترحة لتنمية مهارات ضبط وتوصيل التعليم لذوي الاحتياجات الخاصة والاتجاه نحو التدريس لهم بمدارس العاديين لدى معلمي الدراسات الاجتماعية</w:t>
      </w:r>
    </w:p>
    <w:p w:rsidR="00BF23FC" w:rsidRDefault="00BF23FC" w:rsidP="00BF23FC">
      <w:pPr>
        <w:jc w:val="center"/>
        <w:rPr>
          <w:rFonts w:hint="cs"/>
          <w:b/>
          <w:bCs/>
          <w:sz w:val="28"/>
          <w:szCs w:val="28"/>
          <w:rtl/>
        </w:rPr>
      </w:pPr>
      <w:r>
        <w:rPr>
          <w:rFonts w:hint="cs"/>
          <w:b/>
          <w:bCs/>
          <w:sz w:val="28"/>
          <w:szCs w:val="28"/>
          <w:rtl/>
        </w:rPr>
        <w:t xml:space="preserve"> ( الطالب المعلم)</w:t>
      </w:r>
    </w:p>
    <w:p w:rsidR="00BF23FC" w:rsidRDefault="00BF23FC" w:rsidP="00BF23FC">
      <w:pPr>
        <w:bidi w:val="0"/>
        <w:jc w:val="center"/>
        <w:rPr>
          <w:b/>
          <w:bCs/>
          <w:sz w:val="28"/>
          <w:szCs w:val="28"/>
          <w:rtl/>
        </w:rPr>
      </w:pPr>
      <w:r w:rsidRPr="00F21B9F">
        <w:rPr>
          <w:rFonts w:hint="cs"/>
          <w:b/>
          <w:bCs/>
          <w:sz w:val="28"/>
          <w:szCs w:val="28"/>
          <w:rtl/>
        </w:rPr>
        <w:t>د. رجاء أحمد عبد الجليل عبد العال</w:t>
      </w:r>
    </w:p>
    <w:p w:rsidR="00BF23FC" w:rsidRPr="00F21B9F" w:rsidRDefault="00BF23FC" w:rsidP="00BF23FC">
      <w:pPr>
        <w:bidi w:val="0"/>
        <w:jc w:val="center"/>
        <w:rPr>
          <w:b/>
          <w:bCs/>
          <w:sz w:val="28"/>
          <w:szCs w:val="28"/>
          <w:rtl/>
        </w:rPr>
      </w:pPr>
      <w:r>
        <w:rPr>
          <w:rFonts w:hint="cs"/>
          <w:b/>
          <w:bCs/>
          <w:sz w:val="28"/>
          <w:szCs w:val="28"/>
          <w:rtl/>
        </w:rPr>
        <w:t>أستاذ مساعد المناهج وطرق تدريس الدراسات الاجتماعية</w:t>
      </w:r>
    </w:p>
    <w:p w:rsidR="00915CB0" w:rsidRDefault="00915CB0" w:rsidP="00915CB0">
      <w:pPr>
        <w:rPr>
          <w:b/>
          <w:bCs/>
          <w:sz w:val="28"/>
          <w:szCs w:val="28"/>
          <w:rtl/>
        </w:rPr>
      </w:pPr>
      <w:r>
        <w:rPr>
          <w:rFonts w:hint="cs"/>
          <w:b/>
          <w:bCs/>
          <w:sz w:val="28"/>
          <w:szCs w:val="28"/>
          <w:rtl/>
        </w:rPr>
        <w:t>ملخص الدراسة</w:t>
      </w:r>
    </w:p>
    <w:p w:rsidR="00915CB0" w:rsidRDefault="00915CB0" w:rsidP="00915CB0">
      <w:pPr>
        <w:rPr>
          <w:b/>
          <w:bCs/>
          <w:sz w:val="28"/>
          <w:szCs w:val="28"/>
          <w:rtl/>
        </w:rPr>
      </w:pPr>
      <w:r>
        <w:rPr>
          <w:rFonts w:hint="cs"/>
          <w:b/>
          <w:bCs/>
          <w:sz w:val="28"/>
          <w:szCs w:val="28"/>
          <w:rtl/>
        </w:rPr>
        <w:t>هدفت الدراسة إلى بناء حقيبة تعليمية من أجل تنمية مهارات ضبط التعليم وتوصيله للتلاميذ ذوي الاحتياجات الخاصة لمعلمي الدراسات الاجتماعية (الطالب المعلم) واتجاهه نحو التدريس لهم، ولتحقيق هذا الهدف تم ما يلي:</w:t>
      </w:r>
    </w:p>
    <w:p w:rsidR="00915CB0" w:rsidRDefault="00915CB0" w:rsidP="00915CB0">
      <w:pPr>
        <w:numPr>
          <w:ilvl w:val="0"/>
          <w:numId w:val="4"/>
        </w:numPr>
        <w:spacing w:after="0" w:line="240" w:lineRule="auto"/>
        <w:rPr>
          <w:b/>
          <w:bCs/>
          <w:sz w:val="28"/>
          <w:szCs w:val="28"/>
        </w:rPr>
      </w:pPr>
      <w:r>
        <w:rPr>
          <w:rFonts w:hint="cs"/>
          <w:b/>
          <w:bCs/>
          <w:sz w:val="28"/>
          <w:szCs w:val="28"/>
          <w:rtl/>
        </w:rPr>
        <w:t>إعداد حقيبة تعليمية</w:t>
      </w:r>
    </w:p>
    <w:p w:rsidR="00915CB0" w:rsidRDefault="00915CB0" w:rsidP="00915CB0">
      <w:pPr>
        <w:numPr>
          <w:ilvl w:val="0"/>
          <w:numId w:val="4"/>
        </w:numPr>
        <w:spacing w:after="0" w:line="240" w:lineRule="auto"/>
        <w:rPr>
          <w:b/>
          <w:bCs/>
          <w:sz w:val="28"/>
          <w:szCs w:val="28"/>
        </w:rPr>
      </w:pPr>
      <w:r>
        <w:rPr>
          <w:rFonts w:hint="cs"/>
          <w:b/>
          <w:bCs/>
          <w:sz w:val="28"/>
          <w:szCs w:val="28"/>
          <w:rtl/>
        </w:rPr>
        <w:t>إعداد بطاقة ملاحظة لقياس مستوى أداء الطالب المعلم لمهارات ضبط التعليم لذوي الاحتياجات الخاصة.</w:t>
      </w:r>
    </w:p>
    <w:p w:rsidR="00915CB0" w:rsidRDefault="00915CB0" w:rsidP="00915CB0">
      <w:pPr>
        <w:numPr>
          <w:ilvl w:val="0"/>
          <w:numId w:val="4"/>
        </w:numPr>
        <w:spacing w:after="0" w:line="240" w:lineRule="auto"/>
        <w:rPr>
          <w:b/>
          <w:bCs/>
          <w:sz w:val="28"/>
          <w:szCs w:val="28"/>
        </w:rPr>
      </w:pPr>
      <w:r>
        <w:rPr>
          <w:rFonts w:hint="cs"/>
          <w:b/>
          <w:bCs/>
          <w:sz w:val="28"/>
          <w:szCs w:val="28"/>
          <w:rtl/>
        </w:rPr>
        <w:t>إعداد بطاقة ملاحظة لقياس مستوى أداء الطالب المعلم لمهارات توصيل التعليم لذوي الاحتياجات الخاصة.</w:t>
      </w:r>
    </w:p>
    <w:p w:rsidR="00915CB0" w:rsidRDefault="00915CB0" w:rsidP="00915CB0">
      <w:pPr>
        <w:numPr>
          <w:ilvl w:val="0"/>
          <w:numId w:val="4"/>
        </w:numPr>
        <w:spacing w:after="0" w:line="240" w:lineRule="auto"/>
        <w:rPr>
          <w:b/>
          <w:bCs/>
          <w:sz w:val="28"/>
          <w:szCs w:val="28"/>
        </w:rPr>
      </w:pPr>
      <w:r>
        <w:rPr>
          <w:rFonts w:hint="cs"/>
          <w:b/>
          <w:bCs/>
          <w:sz w:val="28"/>
          <w:szCs w:val="28"/>
          <w:rtl/>
        </w:rPr>
        <w:t>إعداد مقياس لاتجاهات الطالب المعلم نحو التدريس لذوي الاحتياجات الخاصة.</w:t>
      </w:r>
    </w:p>
    <w:p w:rsidR="00915CB0" w:rsidRDefault="00915CB0" w:rsidP="00915CB0">
      <w:pPr>
        <w:numPr>
          <w:ilvl w:val="0"/>
          <w:numId w:val="4"/>
        </w:numPr>
        <w:spacing w:after="0" w:line="240" w:lineRule="auto"/>
        <w:rPr>
          <w:b/>
          <w:bCs/>
          <w:sz w:val="28"/>
          <w:szCs w:val="28"/>
        </w:rPr>
      </w:pPr>
      <w:r>
        <w:rPr>
          <w:rFonts w:hint="cs"/>
          <w:b/>
          <w:bCs/>
          <w:sz w:val="28"/>
          <w:szCs w:val="28"/>
          <w:rtl/>
        </w:rPr>
        <w:t>اختيار مجموعة الدراسة من قسم الدراسات الاجتماعية بالكلية ومن طلاب الدبلوم العام التربوي الذين لم يعملوا بمهنة التدريس والتحقوا بالدبلوم من أجل إعدادهم  للعمل بمهنة التدريس.</w:t>
      </w:r>
    </w:p>
    <w:p w:rsidR="00915CB0" w:rsidRDefault="00915CB0" w:rsidP="00915CB0">
      <w:pPr>
        <w:rPr>
          <w:b/>
          <w:bCs/>
          <w:sz w:val="28"/>
          <w:szCs w:val="28"/>
          <w:rtl/>
        </w:rPr>
      </w:pPr>
      <w:r>
        <w:rPr>
          <w:rFonts w:hint="cs"/>
          <w:b/>
          <w:bCs/>
          <w:sz w:val="28"/>
          <w:szCs w:val="28"/>
          <w:rtl/>
        </w:rPr>
        <w:t>وقد أشارت نتائج الدراسة إلى:</w:t>
      </w:r>
    </w:p>
    <w:p w:rsidR="00915CB0" w:rsidRDefault="00915CB0" w:rsidP="00915CB0">
      <w:pPr>
        <w:numPr>
          <w:ilvl w:val="0"/>
          <w:numId w:val="5"/>
        </w:numPr>
        <w:spacing w:after="0" w:line="240" w:lineRule="auto"/>
        <w:rPr>
          <w:b/>
          <w:bCs/>
          <w:sz w:val="28"/>
          <w:szCs w:val="28"/>
        </w:rPr>
      </w:pPr>
      <w:r>
        <w:rPr>
          <w:rFonts w:hint="cs"/>
          <w:b/>
          <w:bCs/>
          <w:sz w:val="28"/>
          <w:szCs w:val="28"/>
          <w:rtl/>
        </w:rPr>
        <w:t>ارتفاع النسبة المئوية إلى أكثر من 75% لصالح التطبيق البعدي حيث وصلت النسبة المئوية لمهارات ضبط التعليم  إلى 91.1% وبلغت نسبة مهارات توصيل التعليم إلى 85.58% وبلغت النسبة المئوية للاتجاه نحو التدريس 81.4%.</w:t>
      </w:r>
    </w:p>
    <w:p w:rsidR="00915CB0" w:rsidRDefault="00915CB0" w:rsidP="00915CB0">
      <w:pPr>
        <w:numPr>
          <w:ilvl w:val="0"/>
          <w:numId w:val="5"/>
        </w:numPr>
        <w:spacing w:after="0" w:line="240" w:lineRule="auto"/>
        <w:rPr>
          <w:b/>
          <w:bCs/>
          <w:sz w:val="28"/>
          <w:szCs w:val="28"/>
        </w:rPr>
      </w:pPr>
      <w:r>
        <w:rPr>
          <w:rFonts w:hint="cs"/>
          <w:b/>
          <w:bCs/>
          <w:sz w:val="28"/>
          <w:szCs w:val="28"/>
          <w:rtl/>
        </w:rPr>
        <w:t>وجود فروق بين المتوسطات دالة إحصائياً عند مستوى 0.01 لكل مهارات ضبط التعليم وتوصيل التعليم ومقياس الاتجاه نحو التدريس.</w:t>
      </w:r>
    </w:p>
    <w:p w:rsidR="00915CB0" w:rsidRDefault="00915CB0" w:rsidP="00915CB0">
      <w:pPr>
        <w:numPr>
          <w:ilvl w:val="0"/>
          <w:numId w:val="5"/>
        </w:numPr>
        <w:spacing w:after="0" w:line="240" w:lineRule="auto"/>
        <w:rPr>
          <w:b/>
          <w:bCs/>
          <w:sz w:val="28"/>
          <w:szCs w:val="28"/>
        </w:rPr>
      </w:pPr>
      <w:r>
        <w:rPr>
          <w:rFonts w:hint="cs"/>
          <w:b/>
          <w:bCs/>
          <w:sz w:val="28"/>
          <w:szCs w:val="28"/>
          <w:rtl/>
        </w:rPr>
        <w:t>وجود نسبة كسب معدل في مهارات ضبط التعليم وصلت إلى 1.24 وهي نسبة تفوق نسبة الكسب المعدل لبليك وبلغت في مهارات توصيل التعليم 1.17 وهي نسبة تقترب من الحد الأعلى، وبلغت في الاتجاه نحو التدريس .92.</w:t>
      </w:r>
    </w:p>
    <w:p w:rsidR="00915CB0" w:rsidRDefault="00915CB0" w:rsidP="00915CB0">
      <w:pPr>
        <w:numPr>
          <w:ilvl w:val="0"/>
          <w:numId w:val="5"/>
        </w:numPr>
        <w:spacing w:after="0" w:line="240" w:lineRule="auto"/>
        <w:rPr>
          <w:b/>
          <w:bCs/>
          <w:sz w:val="28"/>
          <w:szCs w:val="28"/>
          <w:rtl/>
        </w:rPr>
      </w:pPr>
      <w:r>
        <w:rPr>
          <w:rFonts w:hint="cs"/>
          <w:b/>
          <w:bCs/>
          <w:sz w:val="28"/>
          <w:szCs w:val="28"/>
          <w:rtl/>
        </w:rPr>
        <w:t>وجود علاقة ارتباطية موجبة تامة بين مهارات ضبط التعليم والاتجاه نحو التدريس حيث وصل معامل الارتباط إلى 0.80، ووجود علاقة أكثر من متوسط بين مهارات توصيل التعليم والاتجاه نحو التدريس بلغت 0.55</w:t>
      </w:r>
    </w:p>
    <w:p w:rsidR="00BF69F4" w:rsidRDefault="00BF69F4" w:rsidP="00915CB0">
      <w:pPr>
        <w:bidi w:val="0"/>
        <w:rPr>
          <w:rFonts w:hint="cs"/>
          <w:b/>
          <w:bCs/>
          <w:sz w:val="28"/>
          <w:szCs w:val="28"/>
          <w:rtl/>
        </w:rPr>
      </w:pPr>
    </w:p>
    <w:p w:rsidR="001A496D" w:rsidRDefault="001A496D" w:rsidP="001A496D">
      <w:pPr>
        <w:bidi w:val="0"/>
        <w:rPr>
          <w:rFonts w:hint="cs"/>
          <w:b/>
          <w:bCs/>
          <w:sz w:val="28"/>
          <w:szCs w:val="28"/>
          <w:rtl/>
        </w:rPr>
      </w:pPr>
    </w:p>
    <w:p w:rsidR="001A496D" w:rsidRDefault="001A496D" w:rsidP="001A496D">
      <w:pPr>
        <w:bidi w:val="0"/>
        <w:rPr>
          <w:rFonts w:hint="cs"/>
          <w:b/>
          <w:bCs/>
          <w:sz w:val="28"/>
          <w:szCs w:val="28"/>
          <w:rtl/>
        </w:rPr>
      </w:pPr>
    </w:p>
    <w:p w:rsidR="001A496D" w:rsidRDefault="001A496D" w:rsidP="001A496D">
      <w:pPr>
        <w:bidi w:val="0"/>
        <w:rPr>
          <w:b/>
          <w:bCs/>
          <w:sz w:val="28"/>
          <w:szCs w:val="28"/>
        </w:rPr>
      </w:pPr>
    </w:p>
    <w:p w:rsidR="001A496D" w:rsidRPr="00614C3E" w:rsidRDefault="00BF69F4" w:rsidP="001A496D">
      <w:pPr>
        <w:jc w:val="center"/>
        <w:rPr>
          <w:b/>
          <w:bCs/>
        </w:rPr>
      </w:pPr>
      <w:r w:rsidRPr="00614C3E">
        <w:rPr>
          <w:b/>
          <w:bCs/>
        </w:rPr>
        <w:lastRenderedPageBreak/>
        <w:t xml:space="preserve">Dr. </w:t>
      </w:r>
      <w:proofErr w:type="spellStart"/>
      <w:r w:rsidRPr="00614C3E">
        <w:rPr>
          <w:b/>
          <w:bCs/>
        </w:rPr>
        <w:t>RagaaMohamad</w:t>
      </w:r>
      <w:proofErr w:type="spellEnd"/>
      <w:r w:rsidRPr="00614C3E">
        <w:rPr>
          <w:b/>
          <w:bCs/>
        </w:rPr>
        <w:t xml:space="preserve"> Abdel-</w:t>
      </w:r>
      <w:proofErr w:type="spellStart"/>
      <w:r w:rsidRPr="00614C3E">
        <w:rPr>
          <w:b/>
          <w:bCs/>
        </w:rPr>
        <w:t>Gelil</w:t>
      </w:r>
      <w:proofErr w:type="spellEnd"/>
      <w:r w:rsidRPr="00614C3E">
        <w:rPr>
          <w:b/>
          <w:bCs/>
        </w:rPr>
        <w:t xml:space="preserve"> Abdel-</w:t>
      </w:r>
      <w:proofErr w:type="spellStart"/>
      <w:r w:rsidRPr="00614C3E">
        <w:rPr>
          <w:b/>
          <w:bCs/>
        </w:rPr>
        <w:t>Aal</w:t>
      </w:r>
      <w:proofErr w:type="spellEnd"/>
    </w:p>
    <w:p w:rsidR="00BF69F4" w:rsidRPr="00614C3E" w:rsidRDefault="00BF69F4" w:rsidP="00BF69F4">
      <w:pPr>
        <w:jc w:val="center"/>
        <w:rPr>
          <w:b/>
          <w:bCs/>
        </w:rPr>
      </w:pPr>
      <w:r w:rsidRPr="00614C3E">
        <w:rPr>
          <w:b/>
          <w:bCs/>
        </w:rPr>
        <w:t xml:space="preserve">Assistant Professor – </w:t>
      </w:r>
      <w:proofErr w:type="spellStart"/>
      <w:r w:rsidRPr="00614C3E">
        <w:rPr>
          <w:b/>
          <w:bCs/>
        </w:rPr>
        <w:t>Banha</w:t>
      </w:r>
      <w:proofErr w:type="spellEnd"/>
      <w:r w:rsidRPr="00614C3E">
        <w:rPr>
          <w:b/>
          <w:bCs/>
        </w:rPr>
        <w:t xml:space="preserve"> Faculty of Education, </w:t>
      </w:r>
      <w:proofErr w:type="spellStart"/>
      <w:r w:rsidRPr="00614C3E">
        <w:rPr>
          <w:b/>
          <w:bCs/>
        </w:rPr>
        <w:t>Banha</w:t>
      </w:r>
      <w:proofErr w:type="spellEnd"/>
      <w:r w:rsidRPr="00614C3E">
        <w:rPr>
          <w:b/>
          <w:bCs/>
        </w:rPr>
        <w:t xml:space="preserve"> University</w:t>
      </w:r>
    </w:p>
    <w:p w:rsidR="00BF69F4" w:rsidRDefault="00BF69F4" w:rsidP="00BF69F4">
      <w:pPr>
        <w:bidi w:val="0"/>
        <w:rPr>
          <w:b/>
          <w:bCs/>
          <w:sz w:val="28"/>
          <w:szCs w:val="28"/>
        </w:rPr>
      </w:pPr>
    </w:p>
    <w:p w:rsidR="00915CB0" w:rsidRPr="003F5981" w:rsidRDefault="00915CB0" w:rsidP="00BF69F4">
      <w:pPr>
        <w:bidi w:val="0"/>
        <w:rPr>
          <w:b/>
          <w:bCs/>
          <w:sz w:val="28"/>
          <w:szCs w:val="28"/>
        </w:rPr>
      </w:pPr>
      <w:r w:rsidRPr="003F5981">
        <w:rPr>
          <w:b/>
          <w:bCs/>
          <w:sz w:val="28"/>
          <w:szCs w:val="28"/>
        </w:rPr>
        <w:t xml:space="preserve">Abstract </w:t>
      </w:r>
    </w:p>
    <w:p w:rsidR="00915CB0" w:rsidRPr="003F5981" w:rsidRDefault="00915CB0" w:rsidP="00915CB0">
      <w:pPr>
        <w:bidi w:val="0"/>
        <w:rPr>
          <w:sz w:val="28"/>
          <w:szCs w:val="28"/>
        </w:rPr>
      </w:pPr>
      <w:r w:rsidRPr="003F5981">
        <w:rPr>
          <w:sz w:val="28"/>
          <w:szCs w:val="28"/>
        </w:rPr>
        <w:t xml:space="preserve">This study aimed at constructing an instructional module for developing Social Studies prospective teachers’ skills of </w:t>
      </w:r>
      <w:r>
        <w:rPr>
          <w:sz w:val="28"/>
          <w:szCs w:val="28"/>
        </w:rPr>
        <w:t xml:space="preserve">management of </w:t>
      </w:r>
      <w:r w:rsidRPr="003F5981">
        <w:rPr>
          <w:sz w:val="28"/>
          <w:szCs w:val="28"/>
        </w:rPr>
        <w:t xml:space="preserve">learning and </w:t>
      </w:r>
      <w:r>
        <w:rPr>
          <w:sz w:val="28"/>
          <w:szCs w:val="28"/>
        </w:rPr>
        <w:t xml:space="preserve">its </w:t>
      </w:r>
      <w:r w:rsidRPr="003F5981">
        <w:rPr>
          <w:sz w:val="28"/>
          <w:szCs w:val="28"/>
        </w:rPr>
        <w:t>delivery among students with special needs. It also aimed at developing their attitudes towards teaching special needs students.</w:t>
      </w:r>
    </w:p>
    <w:p w:rsidR="00915CB0" w:rsidRPr="003F5981" w:rsidRDefault="00915CB0" w:rsidP="00915CB0">
      <w:pPr>
        <w:bidi w:val="0"/>
        <w:rPr>
          <w:sz w:val="28"/>
          <w:szCs w:val="28"/>
        </w:rPr>
      </w:pPr>
      <w:r w:rsidRPr="003F5981">
        <w:rPr>
          <w:sz w:val="28"/>
          <w:szCs w:val="28"/>
        </w:rPr>
        <w:t>To achieve this aim, the study followed the following procedures:</w:t>
      </w:r>
    </w:p>
    <w:p w:rsidR="00915CB0" w:rsidRPr="003F5981" w:rsidRDefault="00915CB0" w:rsidP="00915CB0">
      <w:pPr>
        <w:numPr>
          <w:ilvl w:val="0"/>
          <w:numId w:val="2"/>
        </w:numPr>
        <w:bidi w:val="0"/>
        <w:spacing w:after="0" w:line="240" w:lineRule="auto"/>
        <w:rPr>
          <w:sz w:val="28"/>
          <w:szCs w:val="28"/>
          <w:lang w:bidi="ar-EG"/>
        </w:rPr>
      </w:pPr>
      <w:r w:rsidRPr="003F5981">
        <w:rPr>
          <w:sz w:val="28"/>
          <w:szCs w:val="28"/>
        </w:rPr>
        <w:t>Constructing an instructional module.</w:t>
      </w:r>
    </w:p>
    <w:p w:rsidR="00915CB0" w:rsidRPr="003F5981" w:rsidRDefault="00915CB0" w:rsidP="00915CB0">
      <w:pPr>
        <w:numPr>
          <w:ilvl w:val="0"/>
          <w:numId w:val="2"/>
        </w:numPr>
        <w:bidi w:val="0"/>
        <w:spacing w:after="0" w:line="240" w:lineRule="auto"/>
        <w:rPr>
          <w:sz w:val="28"/>
          <w:szCs w:val="28"/>
          <w:lang w:bidi="ar-EG"/>
        </w:rPr>
      </w:pPr>
      <w:r w:rsidRPr="003F5981">
        <w:rPr>
          <w:sz w:val="28"/>
          <w:szCs w:val="28"/>
        </w:rPr>
        <w:t xml:space="preserve">Designing an observation checklist for measuring prospective teachers’ delivery </w:t>
      </w:r>
      <w:r>
        <w:rPr>
          <w:sz w:val="28"/>
          <w:szCs w:val="28"/>
        </w:rPr>
        <w:t xml:space="preserve">of </w:t>
      </w:r>
      <w:r w:rsidRPr="003F5981">
        <w:rPr>
          <w:sz w:val="28"/>
          <w:szCs w:val="28"/>
        </w:rPr>
        <w:t xml:space="preserve">learning skills and another one for measuring </w:t>
      </w:r>
      <w:r>
        <w:rPr>
          <w:sz w:val="28"/>
          <w:szCs w:val="28"/>
        </w:rPr>
        <w:t>management of</w:t>
      </w:r>
      <w:r w:rsidRPr="003F5981">
        <w:rPr>
          <w:sz w:val="28"/>
          <w:szCs w:val="28"/>
        </w:rPr>
        <w:t xml:space="preserve"> learning skills among special needs students.</w:t>
      </w:r>
    </w:p>
    <w:p w:rsidR="00915CB0" w:rsidRPr="003F5981" w:rsidRDefault="00915CB0" w:rsidP="00915CB0">
      <w:pPr>
        <w:numPr>
          <w:ilvl w:val="0"/>
          <w:numId w:val="2"/>
        </w:numPr>
        <w:bidi w:val="0"/>
        <w:spacing w:after="0" w:line="240" w:lineRule="auto"/>
        <w:rPr>
          <w:sz w:val="28"/>
          <w:szCs w:val="28"/>
          <w:lang w:bidi="ar-EG"/>
        </w:rPr>
      </w:pPr>
      <w:r w:rsidRPr="003F5981">
        <w:rPr>
          <w:sz w:val="28"/>
          <w:szCs w:val="28"/>
          <w:lang w:bidi="ar-EG"/>
        </w:rPr>
        <w:t>Designing an attitude scale for measuring prospective teachers’ attitude towards teaching special needsstudents.</w:t>
      </w:r>
    </w:p>
    <w:p w:rsidR="00915CB0" w:rsidRPr="003F5981" w:rsidRDefault="00915CB0" w:rsidP="00915CB0">
      <w:pPr>
        <w:numPr>
          <w:ilvl w:val="0"/>
          <w:numId w:val="2"/>
        </w:numPr>
        <w:bidi w:val="0"/>
        <w:spacing w:after="0" w:line="240" w:lineRule="auto"/>
        <w:rPr>
          <w:sz w:val="28"/>
          <w:szCs w:val="28"/>
          <w:lang w:bidi="ar-EG"/>
        </w:rPr>
      </w:pPr>
      <w:r w:rsidRPr="003F5981">
        <w:rPr>
          <w:sz w:val="28"/>
          <w:szCs w:val="28"/>
          <w:lang w:bidi="ar-EG"/>
        </w:rPr>
        <w:t xml:space="preserve">Selecting the study </w:t>
      </w:r>
      <w:r>
        <w:rPr>
          <w:sz w:val="28"/>
          <w:szCs w:val="28"/>
          <w:lang w:bidi="ar-EG"/>
        </w:rPr>
        <w:t>population</w:t>
      </w:r>
      <w:r w:rsidRPr="003F5981">
        <w:rPr>
          <w:sz w:val="28"/>
          <w:szCs w:val="28"/>
          <w:lang w:bidi="ar-EG"/>
        </w:rPr>
        <w:t xml:space="preserve"> from the students at the General Diploma, the Social Studies section at the Faculty of Education, </w:t>
      </w:r>
      <w:proofErr w:type="spellStart"/>
      <w:r w:rsidRPr="003F5981">
        <w:rPr>
          <w:sz w:val="28"/>
          <w:szCs w:val="28"/>
          <w:lang w:bidi="ar-EG"/>
        </w:rPr>
        <w:t>Banha</w:t>
      </w:r>
      <w:proofErr w:type="spellEnd"/>
      <w:r w:rsidRPr="003F5981">
        <w:rPr>
          <w:sz w:val="28"/>
          <w:szCs w:val="28"/>
          <w:lang w:bidi="ar-EG"/>
        </w:rPr>
        <w:t xml:space="preserve"> University</w:t>
      </w:r>
      <w:r>
        <w:rPr>
          <w:sz w:val="28"/>
          <w:szCs w:val="28"/>
          <w:lang w:bidi="ar-EG"/>
        </w:rPr>
        <w:t xml:space="preserve"> who</w:t>
      </w:r>
      <w:r w:rsidRPr="003F5981">
        <w:rPr>
          <w:sz w:val="28"/>
          <w:szCs w:val="28"/>
          <w:lang w:bidi="ar-EG"/>
        </w:rPr>
        <w:t xml:space="preserve"> did not work in teaching and enrolled in this diploma to get prepared for teaching.</w:t>
      </w:r>
    </w:p>
    <w:p w:rsidR="00915CB0" w:rsidRPr="003F5981" w:rsidRDefault="00915CB0" w:rsidP="00915CB0">
      <w:pPr>
        <w:bidi w:val="0"/>
        <w:rPr>
          <w:sz w:val="28"/>
          <w:szCs w:val="28"/>
          <w:lang w:bidi="ar-EG"/>
        </w:rPr>
      </w:pPr>
      <w:r w:rsidRPr="003F5981">
        <w:rPr>
          <w:sz w:val="28"/>
          <w:szCs w:val="28"/>
          <w:lang w:bidi="ar-EG"/>
        </w:rPr>
        <w:t>The results of the study indicated the following:</w:t>
      </w:r>
    </w:p>
    <w:p w:rsidR="00915CB0" w:rsidRPr="003F5981" w:rsidRDefault="00915CB0" w:rsidP="00915CB0">
      <w:pPr>
        <w:numPr>
          <w:ilvl w:val="0"/>
          <w:numId w:val="3"/>
        </w:numPr>
        <w:bidi w:val="0"/>
        <w:spacing w:after="0" w:line="240" w:lineRule="auto"/>
        <w:rPr>
          <w:sz w:val="28"/>
          <w:szCs w:val="28"/>
          <w:lang w:bidi="ar-EG"/>
        </w:rPr>
      </w:pPr>
      <w:r w:rsidRPr="003F5981">
        <w:rPr>
          <w:sz w:val="28"/>
          <w:szCs w:val="28"/>
          <w:lang w:bidi="ar-EG"/>
        </w:rPr>
        <w:t>The increase of the percentage to 75% in favor of the post-test of learning</w:t>
      </w:r>
      <w:r>
        <w:rPr>
          <w:sz w:val="28"/>
          <w:szCs w:val="28"/>
          <w:lang w:bidi="ar-EG"/>
        </w:rPr>
        <w:t>management</w:t>
      </w:r>
      <w:r w:rsidRPr="003F5981">
        <w:rPr>
          <w:sz w:val="28"/>
          <w:szCs w:val="28"/>
          <w:lang w:bidi="ar-EG"/>
        </w:rPr>
        <w:t xml:space="preserve"> skills, delivery learning skills and attitude towards teaching. The percentage of </w:t>
      </w:r>
      <w:r>
        <w:rPr>
          <w:sz w:val="28"/>
          <w:szCs w:val="28"/>
          <w:lang w:bidi="ar-EG"/>
        </w:rPr>
        <w:t>management of</w:t>
      </w:r>
      <w:r w:rsidRPr="003F5981">
        <w:rPr>
          <w:sz w:val="28"/>
          <w:szCs w:val="28"/>
          <w:lang w:bidi="ar-EG"/>
        </w:rPr>
        <w:t xml:space="preserve"> learning reached 91%, delivery </w:t>
      </w:r>
      <w:r>
        <w:rPr>
          <w:sz w:val="28"/>
          <w:szCs w:val="28"/>
          <w:lang w:bidi="ar-EG"/>
        </w:rPr>
        <w:t xml:space="preserve">of </w:t>
      </w:r>
      <w:r w:rsidRPr="003F5981">
        <w:rPr>
          <w:sz w:val="28"/>
          <w:szCs w:val="28"/>
          <w:lang w:bidi="ar-EG"/>
        </w:rPr>
        <w:t>learning reached 85.58% and attitudes towards teaching reached 82.4%</w:t>
      </w:r>
    </w:p>
    <w:p w:rsidR="00915CB0" w:rsidRDefault="00915CB0" w:rsidP="00915CB0">
      <w:pPr>
        <w:numPr>
          <w:ilvl w:val="0"/>
          <w:numId w:val="3"/>
        </w:numPr>
        <w:bidi w:val="0"/>
        <w:spacing w:after="0" w:line="240" w:lineRule="auto"/>
        <w:rPr>
          <w:sz w:val="28"/>
          <w:szCs w:val="28"/>
          <w:lang w:bidi="ar-EG"/>
        </w:rPr>
      </w:pPr>
      <w:r w:rsidRPr="003F5981">
        <w:rPr>
          <w:sz w:val="28"/>
          <w:szCs w:val="28"/>
          <w:lang w:bidi="ar-EG"/>
        </w:rPr>
        <w:t xml:space="preserve">There was a statistically significant difference at 0.01 </w:t>
      </w:r>
      <w:proofErr w:type="gramStart"/>
      <w:r w:rsidRPr="003F5981">
        <w:rPr>
          <w:sz w:val="28"/>
          <w:szCs w:val="28"/>
          <w:lang w:bidi="ar-EG"/>
        </w:rPr>
        <w:t>level</w:t>
      </w:r>
      <w:proofErr w:type="gramEnd"/>
      <w:r w:rsidRPr="003F5981">
        <w:rPr>
          <w:sz w:val="28"/>
          <w:szCs w:val="28"/>
          <w:lang w:bidi="ar-EG"/>
        </w:rPr>
        <w:t xml:space="preserve"> in </w:t>
      </w:r>
      <w:r>
        <w:rPr>
          <w:sz w:val="28"/>
          <w:szCs w:val="28"/>
          <w:lang w:bidi="ar-EG"/>
        </w:rPr>
        <w:t>management of</w:t>
      </w:r>
      <w:r w:rsidRPr="003F5981">
        <w:rPr>
          <w:sz w:val="28"/>
          <w:szCs w:val="28"/>
          <w:lang w:bidi="ar-EG"/>
        </w:rPr>
        <w:t xml:space="preserve"> learning skills and delivery learning skills </w:t>
      </w:r>
      <w:r>
        <w:rPr>
          <w:sz w:val="28"/>
          <w:szCs w:val="28"/>
          <w:lang w:bidi="ar-EG"/>
        </w:rPr>
        <w:t>and</w:t>
      </w:r>
      <w:r w:rsidRPr="003F5981">
        <w:rPr>
          <w:sz w:val="28"/>
          <w:szCs w:val="28"/>
          <w:lang w:bidi="ar-EG"/>
        </w:rPr>
        <w:t xml:space="preserve"> attitudes towards teaching.</w:t>
      </w:r>
    </w:p>
    <w:p w:rsidR="00915CB0" w:rsidRPr="003F5981" w:rsidRDefault="00915CB0" w:rsidP="00915CB0">
      <w:pPr>
        <w:numPr>
          <w:ilvl w:val="0"/>
          <w:numId w:val="3"/>
        </w:numPr>
        <w:bidi w:val="0"/>
        <w:spacing w:after="0" w:line="240" w:lineRule="auto"/>
        <w:rPr>
          <w:sz w:val="28"/>
          <w:szCs w:val="28"/>
          <w:lang w:bidi="ar-EG"/>
        </w:rPr>
      </w:pPr>
      <w:r>
        <w:rPr>
          <w:sz w:val="28"/>
          <w:szCs w:val="28"/>
          <w:lang w:bidi="ar-EG"/>
        </w:rPr>
        <w:t>The modified gain ratio for the management of learning reached 1.24, which is more than Black’s ration. Besides, it reached 1.17 in delivery of learning skills, which is close to the maximum level, and .92 in attitude towards teaching.</w:t>
      </w:r>
    </w:p>
    <w:p w:rsidR="00915CB0" w:rsidRPr="003F5981" w:rsidRDefault="00915CB0" w:rsidP="00915CB0">
      <w:pPr>
        <w:numPr>
          <w:ilvl w:val="0"/>
          <w:numId w:val="3"/>
        </w:numPr>
        <w:bidi w:val="0"/>
        <w:spacing w:after="0" w:line="240" w:lineRule="auto"/>
        <w:rPr>
          <w:sz w:val="28"/>
          <w:szCs w:val="28"/>
          <w:lang w:bidi="ar-EG"/>
        </w:rPr>
      </w:pPr>
      <w:r w:rsidRPr="003F5981">
        <w:rPr>
          <w:sz w:val="28"/>
          <w:szCs w:val="28"/>
          <w:lang w:bidi="ar-EG"/>
        </w:rPr>
        <w:t xml:space="preserve">There was a relationship between </w:t>
      </w:r>
      <w:r>
        <w:rPr>
          <w:sz w:val="28"/>
          <w:szCs w:val="28"/>
          <w:lang w:bidi="ar-EG"/>
        </w:rPr>
        <w:t>management of</w:t>
      </w:r>
      <w:r w:rsidRPr="003F5981">
        <w:rPr>
          <w:sz w:val="28"/>
          <w:szCs w:val="28"/>
          <w:lang w:bidi="ar-EG"/>
        </w:rPr>
        <w:t xml:space="preserve"> learning skills and attitudes towards teaching. The correlation coefficient reached 0.80. </w:t>
      </w:r>
      <w:r>
        <w:rPr>
          <w:sz w:val="28"/>
          <w:szCs w:val="28"/>
          <w:lang w:bidi="ar-EG"/>
        </w:rPr>
        <w:t xml:space="preserve">In </w:t>
      </w:r>
      <w:r>
        <w:rPr>
          <w:sz w:val="28"/>
          <w:szCs w:val="28"/>
          <w:lang w:bidi="ar-EG"/>
        </w:rPr>
        <w:lastRenderedPageBreak/>
        <w:t>addition, t</w:t>
      </w:r>
      <w:r w:rsidRPr="003F5981">
        <w:rPr>
          <w:sz w:val="28"/>
          <w:szCs w:val="28"/>
          <w:lang w:bidi="ar-EG"/>
        </w:rPr>
        <w:t xml:space="preserve">here was a relationship between delivery </w:t>
      </w:r>
      <w:r>
        <w:rPr>
          <w:sz w:val="28"/>
          <w:szCs w:val="28"/>
          <w:lang w:bidi="ar-EG"/>
        </w:rPr>
        <w:t xml:space="preserve">of </w:t>
      </w:r>
      <w:r w:rsidRPr="003F5981">
        <w:rPr>
          <w:sz w:val="28"/>
          <w:szCs w:val="28"/>
          <w:lang w:bidi="ar-EG"/>
        </w:rPr>
        <w:t>learning skills and attitudes towards teaching (r= 0.55).</w:t>
      </w:r>
    </w:p>
    <w:p w:rsidR="00BF69F4" w:rsidRDefault="00BF69F4" w:rsidP="00394A9C">
      <w:pPr>
        <w:jc w:val="center"/>
        <w:rPr>
          <w:b/>
          <w:bCs/>
          <w:sz w:val="28"/>
          <w:szCs w:val="28"/>
          <w:rtl/>
        </w:rPr>
      </w:pPr>
    </w:p>
    <w:p w:rsidR="00BF69F4" w:rsidRDefault="00BF69F4">
      <w:pPr>
        <w:bidi w:val="0"/>
        <w:rPr>
          <w:b/>
          <w:bCs/>
          <w:sz w:val="28"/>
          <w:szCs w:val="28"/>
          <w:rtl/>
        </w:rPr>
      </w:pPr>
      <w:r>
        <w:rPr>
          <w:b/>
          <w:bCs/>
          <w:sz w:val="28"/>
          <w:szCs w:val="28"/>
          <w:rtl/>
        </w:rPr>
        <w:br w:type="page"/>
      </w:r>
    </w:p>
    <w:p w:rsidR="00394A9C" w:rsidRPr="00F21B9F" w:rsidRDefault="00394A9C" w:rsidP="00394A9C">
      <w:pPr>
        <w:jc w:val="center"/>
        <w:rPr>
          <w:b/>
          <w:bCs/>
          <w:sz w:val="28"/>
          <w:szCs w:val="28"/>
        </w:rPr>
      </w:pPr>
      <w:r w:rsidRPr="00F21B9F">
        <w:rPr>
          <w:rFonts w:hint="cs"/>
          <w:b/>
          <w:bCs/>
          <w:sz w:val="28"/>
          <w:szCs w:val="28"/>
          <w:rtl/>
        </w:rPr>
        <w:lastRenderedPageBreak/>
        <w:t>فاعلية استراتيجية الرحلات المعرفية عبر الويب (</w:t>
      </w:r>
      <w:r w:rsidRPr="00F21B9F">
        <w:rPr>
          <w:b/>
          <w:bCs/>
          <w:sz w:val="28"/>
          <w:szCs w:val="28"/>
        </w:rPr>
        <w:t>(</w:t>
      </w:r>
      <w:proofErr w:type="spellStart"/>
      <w:r w:rsidRPr="00F21B9F">
        <w:rPr>
          <w:b/>
          <w:bCs/>
          <w:sz w:val="28"/>
          <w:szCs w:val="28"/>
        </w:rPr>
        <w:t>WebQues</w:t>
      </w:r>
      <w:r w:rsidR="00BF69F4">
        <w:rPr>
          <w:b/>
          <w:bCs/>
          <w:sz w:val="28"/>
          <w:szCs w:val="28"/>
        </w:rPr>
        <w:t>t</w:t>
      </w:r>
      <w:proofErr w:type="spellEnd"/>
    </w:p>
    <w:p w:rsidR="00394A9C" w:rsidRPr="00F21B9F" w:rsidRDefault="00394A9C" w:rsidP="00394A9C">
      <w:pPr>
        <w:bidi w:val="0"/>
        <w:jc w:val="center"/>
        <w:rPr>
          <w:b/>
          <w:bCs/>
          <w:sz w:val="28"/>
          <w:szCs w:val="28"/>
          <w:rtl/>
        </w:rPr>
      </w:pPr>
      <w:r w:rsidRPr="00F21B9F">
        <w:rPr>
          <w:rFonts w:hint="cs"/>
          <w:b/>
          <w:bCs/>
          <w:sz w:val="28"/>
          <w:szCs w:val="28"/>
          <w:rtl/>
        </w:rPr>
        <w:t>في تدريس الدراسات الاجتماعية على تنمية مهارات التفكير الجغرافي والميول الجغرافية لدى تلاميذ المرحلة الابتدائية</w:t>
      </w:r>
    </w:p>
    <w:p w:rsidR="00394A9C" w:rsidRDefault="00394A9C" w:rsidP="00394A9C">
      <w:pPr>
        <w:bidi w:val="0"/>
        <w:jc w:val="center"/>
        <w:rPr>
          <w:b/>
          <w:bCs/>
          <w:sz w:val="28"/>
          <w:szCs w:val="28"/>
          <w:rtl/>
        </w:rPr>
      </w:pPr>
      <w:r w:rsidRPr="00F21B9F">
        <w:rPr>
          <w:rFonts w:hint="cs"/>
          <w:b/>
          <w:bCs/>
          <w:sz w:val="28"/>
          <w:szCs w:val="28"/>
          <w:rtl/>
        </w:rPr>
        <w:t>د. رجاء أحمد عبد الجليل عبد العال</w:t>
      </w:r>
    </w:p>
    <w:p w:rsidR="00F21B9F" w:rsidRPr="00F21B9F" w:rsidRDefault="00F21B9F" w:rsidP="00F21B9F">
      <w:pPr>
        <w:bidi w:val="0"/>
        <w:jc w:val="center"/>
        <w:rPr>
          <w:b/>
          <w:bCs/>
          <w:sz w:val="28"/>
          <w:szCs w:val="28"/>
          <w:rtl/>
        </w:rPr>
      </w:pPr>
      <w:r>
        <w:rPr>
          <w:rFonts w:hint="cs"/>
          <w:b/>
          <w:bCs/>
          <w:sz w:val="28"/>
          <w:szCs w:val="28"/>
          <w:rtl/>
        </w:rPr>
        <w:t>أستاذ مساعد المناهج وطرق تدريس الدراسات الاجتماعية</w:t>
      </w:r>
    </w:p>
    <w:p w:rsidR="00394A9C" w:rsidRPr="00F21B9F" w:rsidRDefault="00394A9C" w:rsidP="00F21B9F">
      <w:pPr>
        <w:rPr>
          <w:sz w:val="28"/>
          <w:szCs w:val="28"/>
          <w:rtl/>
        </w:rPr>
      </w:pPr>
      <w:r w:rsidRPr="00F21B9F">
        <w:rPr>
          <w:rFonts w:hint="cs"/>
          <w:sz w:val="28"/>
          <w:szCs w:val="28"/>
          <w:rtl/>
        </w:rPr>
        <w:t>هدفت الدراسة الحالية إلى معرفة فاعلية الرحلات المعرفية عبر الويب في تنمية مهارات التفكير الجغرافي والميول الجغرا</w:t>
      </w:r>
      <w:r w:rsidR="00F21B9F" w:rsidRPr="00F21B9F">
        <w:rPr>
          <w:rFonts w:hint="cs"/>
          <w:sz w:val="28"/>
          <w:szCs w:val="28"/>
          <w:rtl/>
        </w:rPr>
        <w:t>ف</w:t>
      </w:r>
      <w:r w:rsidRPr="00F21B9F">
        <w:rPr>
          <w:rFonts w:hint="cs"/>
          <w:sz w:val="28"/>
          <w:szCs w:val="28"/>
          <w:rtl/>
        </w:rPr>
        <w:t>ية لدى تلاميذ الصف السادس الابتدائي</w:t>
      </w:r>
      <w:r w:rsidR="00F21B9F" w:rsidRPr="00F21B9F">
        <w:rPr>
          <w:rFonts w:hint="cs"/>
          <w:sz w:val="28"/>
          <w:szCs w:val="28"/>
          <w:rtl/>
        </w:rPr>
        <w:t>، وقد بلغت عينة الدراسة (64) تلميذا وتلميذة قسموا إلى مجموعتين إحداهما درست باستخدام الرحلات المعرفية عبر الويب (المجموعة التجريبية) والأخرى بالطريقة المعتادة (الضابطة). وقد تم تطبيق اختبار مهارات التفكير الجغرافي ومقياس الميول الجغرافية من إعداد الباحثة بعد تدريس وحدة " البيئة الزراعية" من كتاب الدراسات الاجتماعية الفصل الدراسي الأول باستخدام الرحلات المعرفية عبر الويب. ومن أهم النتائج التي توصلت إليها الدراسة:</w:t>
      </w:r>
    </w:p>
    <w:p w:rsidR="00F21B9F" w:rsidRPr="00F21B9F" w:rsidRDefault="00F21B9F" w:rsidP="00F21B9F">
      <w:pPr>
        <w:pStyle w:val="ListParagraph"/>
        <w:numPr>
          <w:ilvl w:val="0"/>
          <w:numId w:val="1"/>
        </w:numPr>
        <w:rPr>
          <w:sz w:val="28"/>
          <w:szCs w:val="28"/>
        </w:rPr>
      </w:pPr>
      <w:r w:rsidRPr="00F21B9F">
        <w:rPr>
          <w:rFonts w:hint="cs"/>
          <w:sz w:val="28"/>
          <w:szCs w:val="28"/>
          <w:rtl/>
        </w:rPr>
        <w:t>فاعلية استراتيجية الرحلات المعرفية عبر الويب في تنمية مهارات التفكير الجغرافي والميول الجغرافية لوجود فروق دالة إحصائيا عند مستوى 0.01 وبلوغ قيمة الكسب المعدل لبلاك أكثر من 1.2.</w:t>
      </w:r>
    </w:p>
    <w:p w:rsidR="00F21B9F" w:rsidRPr="00F21B9F" w:rsidRDefault="00F21B9F" w:rsidP="00F21B9F">
      <w:pPr>
        <w:pStyle w:val="ListParagraph"/>
        <w:numPr>
          <w:ilvl w:val="0"/>
          <w:numId w:val="1"/>
        </w:numPr>
        <w:rPr>
          <w:sz w:val="28"/>
          <w:szCs w:val="28"/>
          <w:rtl/>
        </w:rPr>
      </w:pPr>
      <w:r w:rsidRPr="00F21B9F">
        <w:rPr>
          <w:rFonts w:hint="cs"/>
          <w:sz w:val="28"/>
          <w:szCs w:val="28"/>
          <w:rtl/>
        </w:rPr>
        <w:t>وجود علاقة ارتباطية قوية موجبة بين مهارات التفكير الجغرافي والميول الجغرافية حيث بلغت قيمة الارتباط 0.89.</w:t>
      </w:r>
    </w:p>
    <w:p w:rsidR="00F21B9F" w:rsidRPr="00F21B9F" w:rsidRDefault="00F21B9F">
      <w:pPr>
        <w:bidi w:val="0"/>
        <w:rPr>
          <w:sz w:val="28"/>
          <w:szCs w:val="28"/>
          <w:rtl/>
        </w:rPr>
      </w:pPr>
      <w:r w:rsidRPr="00F21B9F">
        <w:rPr>
          <w:sz w:val="28"/>
          <w:szCs w:val="28"/>
          <w:rtl/>
        </w:rPr>
        <w:br w:type="page"/>
      </w:r>
    </w:p>
    <w:p w:rsidR="00F21B9F" w:rsidRPr="00F21B9F" w:rsidRDefault="00F21B9F" w:rsidP="00F21B9F">
      <w:pPr>
        <w:rPr>
          <w:sz w:val="28"/>
          <w:szCs w:val="28"/>
          <w:rtl/>
        </w:rPr>
      </w:pPr>
    </w:p>
    <w:p w:rsidR="00532276" w:rsidRPr="00F21B9F" w:rsidRDefault="00AA5776" w:rsidP="00394A9C">
      <w:pPr>
        <w:bidi w:val="0"/>
        <w:jc w:val="center"/>
        <w:rPr>
          <w:sz w:val="28"/>
          <w:szCs w:val="28"/>
        </w:rPr>
      </w:pPr>
      <w:r w:rsidRPr="00F21B9F">
        <w:rPr>
          <w:sz w:val="28"/>
          <w:szCs w:val="28"/>
        </w:rPr>
        <w:t xml:space="preserve">The </w:t>
      </w:r>
      <w:r w:rsidRPr="00F21B9F">
        <w:rPr>
          <w:b/>
          <w:bCs/>
          <w:sz w:val="28"/>
          <w:szCs w:val="28"/>
        </w:rPr>
        <w:t xml:space="preserve">effectiveness of the </w:t>
      </w:r>
      <w:proofErr w:type="spellStart"/>
      <w:r w:rsidRPr="00F21B9F">
        <w:rPr>
          <w:b/>
          <w:bCs/>
          <w:sz w:val="28"/>
          <w:szCs w:val="28"/>
        </w:rPr>
        <w:t>WebQuest</w:t>
      </w:r>
      <w:proofErr w:type="spellEnd"/>
      <w:r w:rsidRPr="00F21B9F">
        <w:rPr>
          <w:b/>
          <w:bCs/>
          <w:sz w:val="28"/>
          <w:szCs w:val="28"/>
        </w:rPr>
        <w:t xml:space="preserve"> Strategy in teaching Social Studies on developing </w:t>
      </w:r>
      <w:r w:rsidR="00394A9C" w:rsidRPr="00F21B9F">
        <w:rPr>
          <w:b/>
          <w:bCs/>
          <w:sz w:val="28"/>
          <w:szCs w:val="28"/>
        </w:rPr>
        <w:t>Geography</w:t>
      </w:r>
      <w:r w:rsidRPr="00F21B9F">
        <w:rPr>
          <w:b/>
          <w:bCs/>
          <w:sz w:val="28"/>
          <w:szCs w:val="28"/>
        </w:rPr>
        <w:t xml:space="preserve"> thinking skills and Geograph</w:t>
      </w:r>
      <w:r w:rsidR="00394A9C" w:rsidRPr="00F21B9F">
        <w:rPr>
          <w:b/>
          <w:bCs/>
          <w:sz w:val="28"/>
          <w:szCs w:val="28"/>
        </w:rPr>
        <w:t>ical</w:t>
      </w:r>
      <w:r w:rsidRPr="00F21B9F">
        <w:rPr>
          <w:b/>
          <w:bCs/>
          <w:sz w:val="28"/>
          <w:szCs w:val="28"/>
        </w:rPr>
        <w:t xml:space="preserve"> attitudes among primary stage students.</w:t>
      </w:r>
    </w:p>
    <w:p w:rsidR="00BF69F4" w:rsidRPr="00614C3E" w:rsidRDefault="00BF69F4" w:rsidP="00BF69F4">
      <w:pPr>
        <w:jc w:val="center"/>
        <w:rPr>
          <w:b/>
          <w:bCs/>
        </w:rPr>
      </w:pPr>
      <w:r w:rsidRPr="00614C3E">
        <w:rPr>
          <w:b/>
          <w:bCs/>
        </w:rPr>
        <w:t xml:space="preserve">Dr. </w:t>
      </w:r>
      <w:proofErr w:type="spellStart"/>
      <w:r w:rsidRPr="00614C3E">
        <w:rPr>
          <w:b/>
          <w:bCs/>
        </w:rPr>
        <w:t>RagaaMohamad</w:t>
      </w:r>
      <w:proofErr w:type="spellEnd"/>
      <w:r w:rsidRPr="00614C3E">
        <w:rPr>
          <w:b/>
          <w:bCs/>
        </w:rPr>
        <w:t xml:space="preserve"> Abdel-</w:t>
      </w:r>
      <w:proofErr w:type="spellStart"/>
      <w:r w:rsidRPr="00614C3E">
        <w:rPr>
          <w:b/>
          <w:bCs/>
        </w:rPr>
        <w:t>Gelil</w:t>
      </w:r>
      <w:proofErr w:type="spellEnd"/>
      <w:r w:rsidRPr="00614C3E">
        <w:rPr>
          <w:b/>
          <w:bCs/>
        </w:rPr>
        <w:t xml:space="preserve"> Abdel-</w:t>
      </w:r>
      <w:proofErr w:type="spellStart"/>
      <w:r w:rsidRPr="00614C3E">
        <w:rPr>
          <w:b/>
          <w:bCs/>
        </w:rPr>
        <w:t>Aal</w:t>
      </w:r>
      <w:proofErr w:type="spellEnd"/>
    </w:p>
    <w:p w:rsidR="00BF69F4" w:rsidRPr="00614C3E" w:rsidRDefault="00BF69F4" w:rsidP="00BF69F4">
      <w:pPr>
        <w:jc w:val="center"/>
        <w:rPr>
          <w:b/>
          <w:bCs/>
        </w:rPr>
      </w:pPr>
      <w:r w:rsidRPr="00614C3E">
        <w:rPr>
          <w:b/>
          <w:bCs/>
        </w:rPr>
        <w:t xml:space="preserve">Assistant Professor – </w:t>
      </w:r>
      <w:proofErr w:type="spellStart"/>
      <w:r w:rsidRPr="00614C3E">
        <w:rPr>
          <w:b/>
          <w:bCs/>
        </w:rPr>
        <w:t>Banha</w:t>
      </w:r>
      <w:proofErr w:type="spellEnd"/>
      <w:r w:rsidRPr="00614C3E">
        <w:rPr>
          <w:b/>
          <w:bCs/>
        </w:rPr>
        <w:t xml:space="preserve"> Faculty of Education, </w:t>
      </w:r>
      <w:proofErr w:type="spellStart"/>
      <w:r w:rsidRPr="00614C3E">
        <w:rPr>
          <w:b/>
          <w:bCs/>
        </w:rPr>
        <w:t>Banha</w:t>
      </w:r>
      <w:proofErr w:type="spellEnd"/>
      <w:r w:rsidRPr="00614C3E">
        <w:rPr>
          <w:b/>
          <w:bCs/>
        </w:rPr>
        <w:t xml:space="preserve"> University</w:t>
      </w:r>
    </w:p>
    <w:p w:rsidR="00BF69F4" w:rsidRDefault="00AA5776" w:rsidP="00394A9C">
      <w:pPr>
        <w:bidi w:val="0"/>
        <w:rPr>
          <w:sz w:val="28"/>
          <w:szCs w:val="28"/>
        </w:rPr>
      </w:pPr>
      <w:r w:rsidRPr="00F21B9F">
        <w:rPr>
          <w:sz w:val="28"/>
          <w:szCs w:val="28"/>
        </w:rPr>
        <w:t xml:space="preserve">This study aimed at investigating the effectiveness of the </w:t>
      </w:r>
      <w:proofErr w:type="spellStart"/>
      <w:r w:rsidRPr="00F21B9F">
        <w:rPr>
          <w:sz w:val="28"/>
          <w:szCs w:val="28"/>
        </w:rPr>
        <w:t>WebQuest</w:t>
      </w:r>
      <w:proofErr w:type="spellEnd"/>
      <w:r w:rsidRPr="00F21B9F">
        <w:rPr>
          <w:sz w:val="28"/>
          <w:szCs w:val="28"/>
        </w:rPr>
        <w:t xml:space="preserve"> Strategy in teaching Social Studies on developing </w:t>
      </w:r>
      <w:r w:rsidR="00394A9C" w:rsidRPr="00F21B9F">
        <w:rPr>
          <w:sz w:val="28"/>
          <w:szCs w:val="28"/>
        </w:rPr>
        <w:t>Geography</w:t>
      </w:r>
      <w:r w:rsidRPr="00F21B9F">
        <w:rPr>
          <w:sz w:val="28"/>
          <w:szCs w:val="28"/>
        </w:rPr>
        <w:t xml:space="preserve"> thinking skills and Geograph</w:t>
      </w:r>
      <w:r w:rsidR="00394A9C" w:rsidRPr="00F21B9F">
        <w:rPr>
          <w:sz w:val="28"/>
          <w:szCs w:val="28"/>
        </w:rPr>
        <w:t>ical</w:t>
      </w:r>
      <w:r w:rsidRPr="00F21B9F">
        <w:rPr>
          <w:sz w:val="28"/>
          <w:szCs w:val="28"/>
        </w:rPr>
        <w:t xml:space="preserve"> attitudes among six graders at the primary stage. Sample of the study included 64 male and female pupils. They were divided into two groups: the experimental group which studied using the </w:t>
      </w:r>
      <w:proofErr w:type="spellStart"/>
      <w:r w:rsidRPr="00F21B9F">
        <w:rPr>
          <w:sz w:val="28"/>
          <w:szCs w:val="28"/>
        </w:rPr>
        <w:t>WebQuest</w:t>
      </w:r>
      <w:proofErr w:type="spellEnd"/>
      <w:r w:rsidRPr="00F21B9F">
        <w:rPr>
          <w:sz w:val="28"/>
          <w:szCs w:val="28"/>
        </w:rPr>
        <w:t xml:space="preserve"> strategy and the control group which studied using the traditional method. Test of </w:t>
      </w:r>
      <w:r w:rsidR="00394A9C" w:rsidRPr="00F21B9F">
        <w:rPr>
          <w:sz w:val="28"/>
          <w:szCs w:val="28"/>
        </w:rPr>
        <w:t>Geography</w:t>
      </w:r>
      <w:r w:rsidRPr="00F21B9F">
        <w:rPr>
          <w:sz w:val="28"/>
          <w:szCs w:val="28"/>
        </w:rPr>
        <w:t xml:space="preserve"> thinking skills and Scale of Geography attitudes were prepared by the researcher and administered to the sample after teaching the unit on "The agricultural </w:t>
      </w:r>
      <w:r w:rsidR="00394A9C" w:rsidRPr="00F21B9F">
        <w:rPr>
          <w:sz w:val="28"/>
          <w:szCs w:val="28"/>
        </w:rPr>
        <w:t>environment</w:t>
      </w:r>
      <w:r w:rsidRPr="00F21B9F">
        <w:rPr>
          <w:sz w:val="28"/>
          <w:szCs w:val="28"/>
        </w:rPr>
        <w:t xml:space="preserve">" </w:t>
      </w:r>
      <w:r w:rsidR="00394A9C" w:rsidRPr="00F21B9F">
        <w:rPr>
          <w:sz w:val="28"/>
          <w:szCs w:val="28"/>
        </w:rPr>
        <w:t xml:space="preserve">of the Social studies Book of the first term using </w:t>
      </w:r>
      <w:proofErr w:type="spellStart"/>
      <w:r w:rsidR="00394A9C" w:rsidRPr="00F21B9F">
        <w:rPr>
          <w:sz w:val="28"/>
          <w:szCs w:val="28"/>
        </w:rPr>
        <w:t>WebQuest</w:t>
      </w:r>
      <w:proofErr w:type="spellEnd"/>
      <w:r w:rsidR="00394A9C" w:rsidRPr="00F21B9F">
        <w:rPr>
          <w:sz w:val="28"/>
          <w:szCs w:val="28"/>
        </w:rPr>
        <w:t xml:space="preserve">. Results of the study revealed the effectiveness of the </w:t>
      </w:r>
      <w:proofErr w:type="spellStart"/>
      <w:r w:rsidR="00394A9C" w:rsidRPr="00F21B9F">
        <w:rPr>
          <w:sz w:val="28"/>
          <w:szCs w:val="28"/>
        </w:rPr>
        <w:t>WebQuest</w:t>
      </w:r>
      <w:proofErr w:type="spellEnd"/>
      <w:r w:rsidR="00394A9C" w:rsidRPr="00F21B9F">
        <w:rPr>
          <w:sz w:val="28"/>
          <w:szCs w:val="28"/>
        </w:rPr>
        <w:t xml:space="preserve"> strategy</w:t>
      </w:r>
      <w:r w:rsidR="00F21B9F" w:rsidRPr="00F21B9F">
        <w:rPr>
          <w:sz w:val="28"/>
          <w:szCs w:val="28"/>
        </w:rPr>
        <w:t xml:space="preserve"> in developing Geography thinking skills and Geographical attitudes among six graders at the primary stage</w:t>
      </w:r>
      <w:r w:rsidR="00394A9C" w:rsidRPr="00F21B9F">
        <w:rPr>
          <w:sz w:val="28"/>
          <w:szCs w:val="28"/>
        </w:rPr>
        <w:t xml:space="preserve"> since there was a statistical significant difference at 0.01 and </w:t>
      </w:r>
      <w:proofErr w:type="gramStart"/>
      <w:r w:rsidR="00394A9C" w:rsidRPr="00F21B9F">
        <w:rPr>
          <w:sz w:val="28"/>
          <w:szCs w:val="28"/>
        </w:rPr>
        <w:t>Black's  gain</w:t>
      </w:r>
      <w:proofErr w:type="gramEnd"/>
      <w:r w:rsidR="00394A9C" w:rsidRPr="00F21B9F">
        <w:rPr>
          <w:sz w:val="28"/>
          <w:szCs w:val="28"/>
        </w:rPr>
        <w:t xml:space="preserve"> ratio reached 1.2. </w:t>
      </w:r>
      <w:proofErr w:type="gramStart"/>
      <w:r w:rsidR="00394A9C" w:rsidRPr="00F21B9F">
        <w:rPr>
          <w:sz w:val="28"/>
          <w:szCs w:val="28"/>
        </w:rPr>
        <w:t>in</w:t>
      </w:r>
      <w:proofErr w:type="gramEnd"/>
      <w:r w:rsidR="00394A9C" w:rsidRPr="00F21B9F">
        <w:rPr>
          <w:sz w:val="28"/>
          <w:szCs w:val="28"/>
        </w:rPr>
        <w:t xml:space="preserve"> addition, there was a strong positive relationship between Geography thinking skills and </w:t>
      </w:r>
      <w:proofErr w:type="spellStart"/>
      <w:r w:rsidR="00394A9C" w:rsidRPr="00F21B9F">
        <w:rPr>
          <w:sz w:val="28"/>
          <w:szCs w:val="28"/>
        </w:rPr>
        <w:t>Geographcal</w:t>
      </w:r>
      <w:proofErr w:type="spellEnd"/>
      <w:r w:rsidR="00394A9C" w:rsidRPr="00F21B9F">
        <w:rPr>
          <w:sz w:val="28"/>
          <w:szCs w:val="28"/>
        </w:rPr>
        <w:t xml:space="preserve"> attitudes since the correlation coefficient reached . 89 </w:t>
      </w:r>
    </w:p>
    <w:p w:rsidR="00BF69F4" w:rsidRDefault="00BF69F4">
      <w:pPr>
        <w:bidi w:val="0"/>
        <w:rPr>
          <w:sz w:val="28"/>
          <w:szCs w:val="28"/>
        </w:rPr>
      </w:pPr>
      <w:r>
        <w:rPr>
          <w:sz w:val="28"/>
          <w:szCs w:val="28"/>
        </w:rPr>
        <w:br w:type="page"/>
      </w:r>
    </w:p>
    <w:p w:rsidR="00AA5776" w:rsidRPr="00BF69F4" w:rsidRDefault="00BF69F4" w:rsidP="00BF69F4">
      <w:pPr>
        <w:bidi w:val="0"/>
        <w:jc w:val="center"/>
        <w:rPr>
          <w:b/>
          <w:bCs/>
          <w:sz w:val="28"/>
          <w:szCs w:val="28"/>
        </w:rPr>
      </w:pPr>
      <w:r w:rsidRPr="00BF69F4">
        <w:rPr>
          <w:b/>
          <w:bCs/>
          <w:sz w:val="28"/>
          <w:szCs w:val="28"/>
        </w:rPr>
        <w:lastRenderedPageBreak/>
        <w:t>The effectiveness of a suggested training program in developing negotiation skills and self-efficacy among Social Studies’ teachers at the Basic Education stage</w:t>
      </w:r>
    </w:p>
    <w:p w:rsidR="00BF69F4" w:rsidRPr="00BF69F4" w:rsidRDefault="00BF69F4" w:rsidP="00BF69F4">
      <w:pPr>
        <w:jc w:val="center"/>
        <w:rPr>
          <w:b/>
          <w:bCs/>
        </w:rPr>
      </w:pPr>
      <w:r w:rsidRPr="00BF69F4">
        <w:rPr>
          <w:b/>
          <w:bCs/>
        </w:rPr>
        <w:t xml:space="preserve">Dr. </w:t>
      </w:r>
      <w:proofErr w:type="spellStart"/>
      <w:r w:rsidRPr="00BF69F4">
        <w:rPr>
          <w:b/>
          <w:bCs/>
        </w:rPr>
        <w:t>RagaaMohamad</w:t>
      </w:r>
      <w:proofErr w:type="spellEnd"/>
      <w:r w:rsidRPr="00BF69F4">
        <w:rPr>
          <w:b/>
          <w:bCs/>
        </w:rPr>
        <w:t xml:space="preserve"> Abdel-</w:t>
      </w:r>
      <w:proofErr w:type="spellStart"/>
      <w:r w:rsidRPr="00BF69F4">
        <w:rPr>
          <w:b/>
          <w:bCs/>
        </w:rPr>
        <w:t>Gelil</w:t>
      </w:r>
      <w:proofErr w:type="spellEnd"/>
      <w:r w:rsidRPr="00BF69F4">
        <w:rPr>
          <w:b/>
          <w:bCs/>
        </w:rPr>
        <w:t xml:space="preserve"> Abdel-</w:t>
      </w:r>
      <w:proofErr w:type="spellStart"/>
      <w:r w:rsidRPr="00BF69F4">
        <w:rPr>
          <w:b/>
          <w:bCs/>
        </w:rPr>
        <w:t>Aal</w:t>
      </w:r>
      <w:proofErr w:type="spellEnd"/>
    </w:p>
    <w:p w:rsidR="00BF69F4" w:rsidRDefault="00BF69F4" w:rsidP="00BF69F4">
      <w:pPr>
        <w:jc w:val="center"/>
        <w:rPr>
          <w:b/>
          <w:bCs/>
        </w:rPr>
      </w:pPr>
      <w:r w:rsidRPr="00BF69F4">
        <w:rPr>
          <w:b/>
          <w:bCs/>
        </w:rPr>
        <w:t xml:space="preserve">Assistant Professor – </w:t>
      </w:r>
      <w:proofErr w:type="spellStart"/>
      <w:r w:rsidRPr="00BF69F4">
        <w:rPr>
          <w:b/>
          <w:bCs/>
        </w:rPr>
        <w:t>Banha</w:t>
      </w:r>
      <w:proofErr w:type="spellEnd"/>
      <w:r w:rsidRPr="00BF69F4">
        <w:rPr>
          <w:b/>
          <w:bCs/>
        </w:rPr>
        <w:t xml:space="preserve"> Faculty of Education, </w:t>
      </w:r>
      <w:proofErr w:type="spellStart"/>
      <w:r w:rsidRPr="00BF69F4">
        <w:rPr>
          <w:b/>
          <w:bCs/>
        </w:rPr>
        <w:t>Banha</w:t>
      </w:r>
      <w:proofErr w:type="spellEnd"/>
      <w:r w:rsidRPr="00BF69F4">
        <w:rPr>
          <w:b/>
          <w:bCs/>
        </w:rPr>
        <w:t xml:space="preserve"> University</w:t>
      </w:r>
    </w:p>
    <w:p w:rsidR="00BF69F4" w:rsidRDefault="00BF69F4" w:rsidP="0068399A">
      <w:pPr>
        <w:jc w:val="right"/>
        <w:rPr>
          <w:b/>
          <w:bCs/>
        </w:rPr>
      </w:pPr>
      <w:r>
        <w:rPr>
          <w:b/>
          <w:bCs/>
        </w:rPr>
        <w:t xml:space="preserve">This study aimed at suggesting a training program for training Social Studies’ teachers at the primary stage. The program was constructed in the form of training sessions. The effectiveness of the program was determined using a Scale of Negotiation Skills and a Scale of Negotiation Self-efficacy prepared by the researcher. </w:t>
      </w:r>
      <w:r w:rsidR="0068399A">
        <w:rPr>
          <w:b/>
          <w:bCs/>
        </w:rPr>
        <w:t>T</w:t>
      </w:r>
      <w:r>
        <w:rPr>
          <w:b/>
          <w:bCs/>
        </w:rPr>
        <w:t>he scales were administered to a sample of Social studies teachers (n=30) teaching at the primary stage</w:t>
      </w:r>
      <w:r w:rsidR="0068399A">
        <w:rPr>
          <w:b/>
          <w:bCs/>
        </w:rPr>
        <w:t xml:space="preserve"> before and after the program. The study reached the following results:</w:t>
      </w:r>
    </w:p>
    <w:p w:rsidR="0068399A" w:rsidRDefault="0068399A" w:rsidP="0068399A">
      <w:pPr>
        <w:jc w:val="right"/>
        <w:rPr>
          <w:b/>
          <w:bCs/>
        </w:rPr>
      </w:pPr>
      <w:r>
        <w:rPr>
          <w:b/>
          <w:bCs/>
        </w:rPr>
        <w:t>1. There were statistically significant differences at the 0.01 level between the mean scores of the experiment sample on the pre-post Scale of Negotiation Skills in favor of the post.</w:t>
      </w:r>
    </w:p>
    <w:p w:rsidR="0068399A" w:rsidRDefault="0068399A" w:rsidP="0068399A">
      <w:pPr>
        <w:jc w:val="right"/>
        <w:rPr>
          <w:b/>
          <w:bCs/>
        </w:rPr>
      </w:pPr>
      <w:r>
        <w:rPr>
          <w:b/>
          <w:bCs/>
        </w:rPr>
        <w:t>1. There were statistically significant differences at the 0.01 level between the mean scores of the experiment sample on the pre-post Scale of Negotiation Self-efficacy in favor of the post.</w:t>
      </w:r>
    </w:p>
    <w:p w:rsidR="0068399A" w:rsidRDefault="0068399A" w:rsidP="0068399A">
      <w:pPr>
        <w:jc w:val="right"/>
        <w:rPr>
          <w:b/>
          <w:bCs/>
        </w:rPr>
      </w:pPr>
      <w:r>
        <w:rPr>
          <w:b/>
          <w:bCs/>
        </w:rPr>
        <w:t>There was a strong positive correlational relationship between the negotiation skills and negotiation self-efficacy that is close to 1.</w:t>
      </w:r>
    </w:p>
    <w:p w:rsidR="0068399A" w:rsidRDefault="0068399A" w:rsidP="0068399A">
      <w:pPr>
        <w:jc w:val="right"/>
        <w:rPr>
          <w:rFonts w:hint="cs"/>
          <w:b/>
          <w:bCs/>
          <w:rtl/>
        </w:rPr>
      </w:pPr>
      <w:proofErr w:type="gramStart"/>
      <w:r>
        <w:rPr>
          <w:b/>
          <w:bCs/>
        </w:rPr>
        <w:t>This lead to the conclusion that the suggested training program is effective in developing the negotiation skills and negotiation self-efficacy.</w:t>
      </w:r>
      <w:bookmarkStart w:id="0" w:name="_GoBack"/>
      <w:bookmarkEnd w:id="0"/>
      <w:proofErr w:type="gramEnd"/>
    </w:p>
    <w:p w:rsidR="0086047E" w:rsidRDefault="0086047E" w:rsidP="0068399A">
      <w:pPr>
        <w:jc w:val="right"/>
        <w:rPr>
          <w:b/>
          <w:bCs/>
        </w:rPr>
      </w:pPr>
    </w:p>
    <w:p w:rsidR="0068399A" w:rsidRPr="00BF69F4" w:rsidRDefault="0068399A" w:rsidP="0068399A">
      <w:pPr>
        <w:jc w:val="right"/>
        <w:rPr>
          <w:b/>
          <w:bCs/>
        </w:rPr>
      </w:pPr>
    </w:p>
    <w:p w:rsidR="00394A9C" w:rsidRPr="00F21B9F" w:rsidRDefault="00394A9C" w:rsidP="00394A9C">
      <w:pPr>
        <w:bidi w:val="0"/>
        <w:rPr>
          <w:sz w:val="28"/>
          <w:szCs w:val="28"/>
        </w:rPr>
      </w:pPr>
    </w:p>
    <w:p w:rsidR="00AA5776" w:rsidRPr="00F21B9F" w:rsidRDefault="00AA5776" w:rsidP="00AA5776">
      <w:pPr>
        <w:bidi w:val="0"/>
        <w:rPr>
          <w:sz w:val="28"/>
          <w:szCs w:val="28"/>
        </w:rPr>
      </w:pPr>
    </w:p>
    <w:sectPr w:rsidR="00AA5776" w:rsidRPr="00F21B9F" w:rsidSect="003412F0">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763"/>
    <w:multiLevelType w:val="hybridMultilevel"/>
    <w:tmpl w:val="90A2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10501"/>
    <w:multiLevelType w:val="hybridMultilevel"/>
    <w:tmpl w:val="45D2EE0E"/>
    <w:lvl w:ilvl="0" w:tplc="41581A1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7E68"/>
    <w:multiLevelType w:val="hybridMultilevel"/>
    <w:tmpl w:val="8220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72802"/>
    <w:multiLevelType w:val="hybridMultilevel"/>
    <w:tmpl w:val="9656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439E6"/>
    <w:multiLevelType w:val="hybridMultilevel"/>
    <w:tmpl w:val="E5A0DA6C"/>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61B66184"/>
    <w:multiLevelType w:val="hybridMultilevel"/>
    <w:tmpl w:val="AC7E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E7032"/>
    <w:multiLevelType w:val="hybridMultilevel"/>
    <w:tmpl w:val="D88E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C507C"/>
    <w:multiLevelType w:val="hybridMultilevel"/>
    <w:tmpl w:val="BF1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A5776"/>
    <w:rsid w:val="001A496D"/>
    <w:rsid w:val="003412F0"/>
    <w:rsid w:val="00394A9C"/>
    <w:rsid w:val="003C0C9D"/>
    <w:rsid w:val="00532276"/>
    <w:rsid w:val="005D5A9D"/>
    <w:rsid w:val="0068399A"/>
    <w:rsid w:val="0086047E"/>
    <w:rsid w:val="00893124"/>
    <w:rsid w:val="00915CB0"/>
    <w:rsid w:val="00AA5776"/>
    <w:rsid w:val="00BF23FC"/>
    <w:rsid w:val="00BF69F4"/>
    <w:rsid w:val="00F21B9F"/>
    <w:rsid w:val="00F92A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Ali</cp:lastModifiedBy>
  <cp:revision>6</cp:revision>
  <dcterms:created xsi:type="dcterms:W3CDTF">2015-05-24T07:52:00Z</dcterms:created>
  <dcterms:modified xsi:type="dcterms:W3CDTF">2015-05-23T19:58:00Z</dcterms:modified>
</cp:coreProperties>
</file>